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9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5"/>
        <w:gridCol w:w="1316"/>
        <w:gridCol w:w="6698"/>
      </w:tblGrid>
      <w:tr w:rsidR="008973F2" w:rsidRPr="008973F2" w:rsidTr="009E33D1">
        <w:trPr>
          <w:tblCellSpacing w:w="15" w:type="dxa"/>
        </w:trPr>
        <w:tc>
          <w:tcPr>
            <w:tcW w:w="4968" w:type="pct"/>
            <w:gridSpan w:val="3"/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sz w:val="24"/>
                <w:szCs w:val="24"/>
                <w:lang w:val="en-US" w:eastAsia="de-DE"/>
              </w:rPr>
            </w:pPr>
            <w:proofErr w:type="spellStart"/>
            <w:r w:rsidRPr="008973F2">
              <w:rPr>
                <w:rFonts w:ascii="Times" w:eastAsia="Times New Roman" w:hAnsi="Times" w:cs="Times"/>
                <w:b/>
                <w:sz w:val="32"/>
                <w:szCs w:val="24"/>
                <w:lang w:val="en-US" w:eastAsia="de-DE"/>
              </w:rPr>
              <w:t>Grenztöne</w:t>
            </w:r>
            <w:proofErr w:type="spellEnd"/>
            <w:r w:rsidRPr="008973F2">
              <w:rPr>
                <w:rFonts w:ascii="Times" w:eastAsia="Times New Roman" w:hAnsi="Times" w:cs="Times"/>
                <w:b/>
                <w:sz w:val="32"/>
                <w:szCs w:val="24"/>
                <w:lang w:val="en-US" w:eastAsia="de-DE"/>
              </w:rPr>
              <w:t xml:space="preserve">: </w:t>
            </w:r>
            <w:proofErr w:type="spellStart"/>
            <w:r w:rsidRPr="008973F2">
              <w:rPr>
                <w:rFonts w:ascii="Times" w:eastAsia="Times New Roman" w:hAnsi="Times" w:cs="Times"/>
                <w:b/>
                <w:sz w:val="32"/>
                <w:szCs w:val="24"/>
                <w:lang w:val="en-US" w:eastAsia="de-DE"/>
              </w:rPr>
              <w:t>GTobi</w:t>
            </w:r>
            <w:proofErr w:type="spellEnd"/>
            <w:r w:rsidRPr="008973F2">
              <w:rPr>
                <w:rFonts w:ascii="Times" w:eastAsia="Times New Roman" w:hAnsi="Times" w:cs="Times"/>
                <w:b/>
                <w:sz w:val="32"/>
                <w:szCs w:val="24"/>
                <w:lang w:val="en-US" w:eastAsia="de-DE"/>
              </w:rPr>
              <w:t xml:space="preserve"> vs </w:t>
            </w:r>
            <w:proofErr w:type="spellStart"/>
            <w:r w:rsidRPr="008973F2">
              <w:rPr>
                <w:rFonts w:ascii="Times" w:eastAsia="Times New Roman" w:hAnsi="Times" w:cs="Times"/>
                <w:b/>
                <w:sz w:val="32"/>
                <w:szCs w:val="24"/>
                <w:lang w:val="en-US" w:eastAsia="de-DE"/>
              </w:rPr>
              <w:t>ToBI</w:t>
            </w:r>
            <w:proofErr w:type="spellEnd"/>
          </w:p>
        </w:tc>
      </w:tr>
      <w:tr w:rsidR="008973F2" w:rsidRPr="008973F2" w:rsidTr="009E33D1">
        <w:trPr>
          <w:tblCellSpacing w:w="15" w:type="dxa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b/>
                <w:sz w:val="24"/>
                <w:szCs w:val="24"/>
                <w:lang w:eastAsia="de-DE"/>
              </w:rPr>
            </w:pPr>
            <w:proofErr w:type="spellStart"/>
            <w:r w:rsidRPr="008973F2">
              <w:rPr>
                <w:rFonts w:ascii="Times" w:eastAsia="Times New Roman" w:hAnsi="Times" w:cs="Times"/>
                <w:b/>
                <w:sz w:val="24"/>
                <w:szCs w:val="24"/>
                <w:lang w:eastAsia="de-DE"/>
              </w:rPr>
              <w:t>GToBI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b/>
                <w:sz w:val="24"/>
                <w:szCs w:val="24"/>
                <w:lang w:eastAsia="de-DE"/>
              </w:rPr>
            </w:pPr>
            <w:proofErr w:type="spellStart"/>
            <w:r w:rsidRPr="008973F2">
              <w:rPr>
                <w:rFonts w:ascii="Times" w:eastAsia="Times New Roman" w:hAnsi="Times" w:cs="Times"/>
                <w:b/>
                <w:sz w:val="24"/>
                <w:szCs w:val="24"/>
                <w:lang w:eastAsia="de-DE"/>
              </w:rPr>
              <w:t>ToBI</w:t>
            </w:r>
            <w:proofErr w:type="spellEnd"/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</w:pPr>
          </w:p>
        </w:tc>
      </w:tr>
      <w:tr w:rsidR="008973F2" w:rsidRPr="009E33D1" w:rsidTr="009E33D1">
        <w:trPr>
          <w:tblCellSpacing w:w="15" w:type="dxa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de-DE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L-%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L-L%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a full intonation phrase with an L phrase accent ending its final intermediate phrase and an L% boundary tone falling to a point low in the speaker’s range</w:t>
            </w:r>
          </w:p>
          <w:p w:rsidR="008973F2" w:rsidRPr="008973F2" w:rsidRDefault="008973F2" w:rsidP="008973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(</w:t>
            </w:r>
            <w:proofErr w:type="gramStart"/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standard</w:t>
            </w:r>
            <w:proofErr w:type="gramEnd"/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 xml:space="preserve"> ‘declarative’ contour of American English).</w:t>
            </w:r>
          </w:p>
        </w:tc>
      </w:tr>
      <w:tr w:rsidR="008973F2" w:rsidRPr="009E33D1" w:rsidTr="009E33D1">
        <w:trPr>
          <w:tblCellSpacing w:w="15" w:type="dxa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de-DE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L-H%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L-H%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a full intonation phrase with an L phrase accent closing the last intermediate phrase, followed by an H boundary tone (‘continuation rise’)</w:t>
            </w:r>
          </w:p>
        </w:tc>
      </w:tr>
      <w:tr w:rsidR="008973F2" w:rsidRPr="009E33D1" w:rsidTr="009E33D1">
        <w:trPr>
          <w:tblCellSpacing w:w="15" w:type="dxa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de-DE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H-^H%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H-H%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an intonation phrase with a final intermediate phrase ending in an H phrase accent and a subsequent H boundary tone (‘yes-no questions’)</w:t>
            </w:r>
          </w:p>
        </w:tc>
      </w:tr>
      <w:tr w:rsidR="008973F2" w:rsidRPr="009E33D1" w:rsidTr="009E33D1">
        <w:trPr>
          <w:tblCellSpacing w:w="15" w:type="dxa"/>
        </w:trPr>
        <w:tc>
          <w:tcPr>
            <w:tcW w:w="6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73F2" w:rsidRPr="008973F2" w:rsidRDefault="008973F2" w:rsidP="008973F2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de-DE"/>
              </w:rPr>
            </w:pPr>
            <w:r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H-%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eastAsia="de-DE"/>
              </w:rPr>
              <w:t>H-L%</w:t>
            </w:r>
          </w:p>
        </w:tc>
        <w:tc>
          <w:tcPr>
            <w:tcW w:w="3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3F2" w:rsidRPr="008973F2" w:rsidRDefault="008973F2" w:rsidP="00897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 xml:space="preserve">an intonation phrase in which the H phrase accent of the final intermediate phrase </w:t>
            </w:r>
            <w:proofErr w:type="spellStart"/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>upsteps</w:t>
            </w:r>
            <w:proofErr w:type="spellEnd"/>
            <w:r w:rsidRPr="008973F2">
              <w:rPr>
                <w:rFonts w:ascii="Times" w:eastAsia="Times New Roman" w:hAnsi="Times" w:cs="Times"/>
                <w:sz w:val="24"/>
                <w:szCs w:val="24"/>
                <w:lang w:val="en-US" w:eastAsia="de-DE"/>
              </w:rPr>
              <w:t xml:space="preserve"> the L% to a value in the middle of the speaker’s range (final level ‘plateau’)</w:t>
            </w:r>
          </w:p>
        </w:tc>
      </w:tr>
    </w:tbl>
    <w:p w:rsidR="00734F17" w:rsidRDefault="008E5D89">
      <w:pPr>
        <w:rPr>
          <w:lang w:val="en-US"/>
        </w:rPr>
      </w:pPr>
    </w:p>
    <w:p w:rsidR="008973F2" w:rsidRPr="008973F2" w:rsidRDefault="008973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973F2">
        <w:rPr>
          <w:rFonts w:ascii="Times New Roman" w:hAnsi="Times New Roman" w:cs="Times New Roman"/>
          <w:b/>
          <w:i/>
          <w:sz w:val="24"/>
          <w:szCs w:val="24"/>
          <w:lang w:val="en-US"/>
        </w:rPr>
        <w:t>Source:</w:t>
      </w:r>
      <w:r w:rsidRPr="008973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E5D89">
        <w:fldChar w:fldCharType="begin"/>
      </w:r>
      <w:r w:rsidR="008E5D89" w:rsidRPr="009E33D1">
        <w:rPr>
          <w:lang w:val="en-US"/>
        </w:rPr>
        <w:instrText xml:space="preserve"> HYPERLINK "http://liceu.uab.es/publicacions/MATE_D2_1_Prosody/pd_4.html" </w:instrText>
      </w:r>
      <w:r w:rsidR="008E5D89">
        <w:fldChar w:fldCharType="separate"/>
      </w:r>
      <w:r w:rsidRPr="008973F2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>http://liceu.uab.es/publicacions/MATE_D2_1_Prosody/pd_4.html</w:t>
      </w:r>
      <w:r w:rsidR="008E5D89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</w:p>
    <w:p w:rsidR="008973F2" w:rsidRDefault="008973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973F2">
        <w:rPr>
          <w:rFonts w:ascii="Times New Roman" w:hAnsi="Times New Roman" w:cs="Times New Roman"/>
          <w:b/>
          <w:i/>
          <w:sz w:val="24"/>
          <w:szCs w:val="24"/>
          <w:lang w:val="en-US"/>
        </w:rPr>
        <w:t>Bibliographic reference</w:t>
      </w:r>
      <w:r w:rsidRPr="008973F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8973F2">
        <w:rPr>
          <w:rFonts w:ascii="Times New Roman" w:hAnsi="Times New Roman" w:cs="Times New Roman"/>
          <w:sz w:val="24"/>
          <w:szCs w:val="24"/>
          <w:lang w:val="en-US"/>
        </w:rPr>
        <w:t xml:space="preserve">  Silverman, Kim / Beckman, Mary / </w:t>
      </w:r>
      <w:proofErr w:type="spellStart"/>
      <w:r w:rsidRPr="008973F2">
        <w:rPr>
          <w:rFonts w:ascii="Times New Roman" w:hAnsi="Times New Roman" w:cs="Times New Roman"/>
          <w:sz w:val="24"/>
          <w:szCs w:val="24"/>
          <w:lang w:val="en-US"/>
        </w:rPr>
        <w:t>Pitrelli</w:t>
      </w:r>
      <w:proofErr w:type="spellEnd"/>
      <w:r w:rsidRPr="008973F2">
        <w:rPr>
          <w:rFonts w:ascii="Times New Roman" w:hAnsi="Times New Roman" w:cs="Times New Roman"/>
          <w:sz w:val="24"/>
          <w:szCs w:val="24"/>
          <w:lang w:val="en-US"/>
        </w:rPr>
        <w:t xml:space="preserve">, John / </w:t>
      </w:r>
      <w:proofErr w:type="spellStart"/>
      <w:r w:rsidRPr="008973F2">
        <w:rPr>
          <w:rFonts w:ascii="Times New Roman" w:hAnsi="Times New Roman" w:cs="Times New Roman"/>
          <w:sz w:val="24"/>
          <w:szCs w:val="24"/>
          <w:lang w:val="en-US"/>
        </w:rPr>
        <w:t>Ostendorf</w:t>
      </w:r>
      <w:proofErr w:type="spellEnd"/>
      <w:r w:rsidRPr="008973F2">
        <w:rPr>
          <w:rFonts w:ascii="Times New Roman" w:hAnsi="Times New Roman" w:cs="Times New Roman"/>
          <w:sz w:val="24"/>
          <w:szCs w:val="24"/>
          <w:lang w:val="en-US"/>
        </w:rPr>
        <w:t xml:space="preserve">, Mori / Wightman, Colin / Price, Patti / </w:t>
      </w:r>
      <w:proofErr w:type="spellStart"/>
      <w:r w:rsidRPr="008973F2">
        <w:rPr>
          <w:rFonts w:ascii="Times New Roman" w:hAnsi="Times New Roman" w:cs="Times New Roman"/>
          <w:sz w:val="24"/>
          <w:szCs w:val="24"/>
          <w:lang w:val="en-US"/>
        </w:rPr>
        <w:t>Pierrehumbert</w:t>
      </w:r>
      <w:proofErr w:type="spellEnd"/>
      <w:r w:rsidRPr="008973F2">
        <w:rPr>
          <w:rFonts w:ascii="Times New Roman" w:hAnsi="Times New Roman" w:cs="Times New Roman"/>
          <w:sz w:val="24"/>
          <w:szCs w:val="24"/>
          <w:lang w:val="en-US"/>
        </w:rPr>
        <w:t>, Janet / Hirschberg, Julia (1992): "TOBI: a standard for labeling English prosody", In </w:t>
      </w:r>
      <w:r w:rsidRPr="008973F2">
        <w:rPr>
          <w:rFonts w:ascii="Times New Roman" w:hAnsi="Times New Roman" w:cs="Times New Roman"/>
          <w:i/>
          <w:iCs/>
          <w:sz w:val="24"/>
          <w:szCs w:val="24"/>
          <w:lang w:val="en-US"/>
        </w:rPr>
        <w:t>ICSLP-1992</w:t>
      </w:r>
      <w:r w:rsidRPr="008973F2">
        <w:rPr>
          <w:rFonts w:ascii="Times New Roman" w:hAnsi="Times New Roman" w:cs="Times New Roman"/>
          <w:sz w:val="24"/>
          <w:szCs w:val="24"/>
          <w:lang w:val="en-US"/>
        </w:rPr>
        <w:t>, 867-870.</w:t>
      </w:r>
      <w:bookmarkStart w:id="0" w:name="_GoBack"/>
      <w:bookmarkEnd w:id="0"/>
    </w:p>
    <w:p w:rsidR="008973F2" w:rsidRPr="008973F2" w:rsidRDefault="008973F2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973F2">
        <w:rPr>
          <w:rFonts w:ascii="Times New Roman" w:hAnsi="Times New Roman" w:cs="Times New Roman"/>
          <w:i/>
          <w:sz w:val="24"/>
          <w:szCs w:val="24"/>
          <w:lang w:val="en-US"/>
        </w:rPr>
        <w:t>Link to the paper:</w:t>
      </w:r>
    </w:p>
    <w:p w:rsidR="008973F2" w:rsidRPr="00AF61A2" w:rsidRDefault="008E5D89">
      <w:pPr>
        <w:rPr>
          <w:rFonts w:ascii="Times New Roman" w:hAnsi="Times New Roman" w:cs="Times New Roman"/>
          <w:sz w:val="28"/>
          <w:szCs w:val="24"/>
          <w:lang w:val="en-US"/>
        </w:rPr>
      </w:pPr>
      <w:hyperlink r:id="rId5" w:history="1">
        <w:r w:rsidR="008973F2" w:rsidRPr="00AF61A2">
          <w:rPr>
            <w:rStyle w:val="Hyperlink"/>
            <w:rFonts w:ascii="Times New Roman" w:hAnsi="Times New Roman" w:cs="Times New Roman"/>
            <w:sz w:val="24"/>
            <w:lang w:val="en-US"/>
          </w:rPr>
          <w:t>https://www.isca-speech.org/archive/archive_papers/icslp_1992/i92_0867.pdf</w:t>
        </w:r>
      </w:hyperlink>
    </w:p>
    <w:sectPr w:rsidR="008973F2" w:rsidRPr="00AF61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F2"/>
    <w:rsid w:val="00886926"/>
    <w:rsid w:val="008973F2"/>
    <w:rsid w:val="009E33D1"/>
    <w:rsid w:val="00AF61A2"/>
    <w:rsid w:val="00B7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9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973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89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97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sca-speech.org/archive/archive_papers/icslp_1992/i92_086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greca</dc:creator>
  <cp:lastModifiedBy>greca</cp:lastModifiedBy>
  <cp:revision>4</cp:revision>
  <cp:lastPrinted>2019-12-16T14:40:00Z</cp:lastPrinted>
  <dcterms:created xsi:type="dcterms:W3CDTF">2019-12-16T14:19:00Z</dcterms:created>
  <dcterms:modified xsi:type="dcterms:W3CDTF">2019-12-16T14:41:00Z</dcterms:modified>
</cp:coreProperties>
</file>