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A2FC" w14:textId="68861AC5" w:rsidR="00D64EA1" w:rsidRPr="00BC50AA" w:rsidRDefault="00240988" w:rsidP="00EE2472">
      <w:pPr>
        <w:spacing w:before="100" w:beforeAutospacing="1" w:after="0" w:line="240" w:lineRule="auto"/>
        <w:rPr>
          <w:rFonts w:asciiTheme="minorHAnsi" w:hAnsiTheme="minorHAnsi" w:cstheme="minorHAnsi"/>
          <w:lang w:val="de-DE"/>
        </w:rPr>
      </w:pPr>
      <w:r>
        <w:rPr>
          <w:rFonts w:asciiTheme="minorHAnsi" w:eastAsia="Arial" w:hAnsiTheme="minorHAnsi" w:cstheme="minorHAnsi"/>
          <w:w w:val="109"/>
          <w:sz w:val="42"/>
          <w:szCs w:val="42"/>
          <w:lang w:val="de-DE"/>
        </w:rPr>
        <w:t>P</w:t>
      </w:r>
      <w:r w:rsidR="009814CE" w:rsidRPr="009814CE">
        <w:rPr>
          <w:rFonts w:asciiTheme="minorHAnsi" w:eastAsia="Arial" w:hAnsiTheme="minorHAnsi" w:cstheme="minorHAnsi"/>
          <w:w w:val="109"/>
          <w:sz w:val="42"/>
          <w:szCs w:val="42"/>
          <w:lang w:val="de-DE"/>
        </w:rPr>
        <w:t xml:space="preserve">honetik </w:t>
      </w:r>
      <w:r w:rsidR="009814CE" w:rsidRPr="009814CE">
        <w:rPr>
          <w:rFonts w:asciiTheme="minorHAnsi" w:eastAsia="Arial" w:hAnsiTheme="minorHAnsi" w:cstheme="minorHAnsi"/>
          <w:sz w:val="42"/>
          <w:szCs w:val="42"/>
          <w:lang w:val="de-DE"/>
        </w:rPr>
        <w:t xml:space="preserve">und </w:t>
      </w:r>
      <w:r w:rsidR="009814CE" w:rsidRPr="009814CE">
        <w:rPr>
          <w:rFonts w:asciiTheme="minorHAnsi" w:eastAsia="Arial" w:hAnsiTheme="minorHAnsi" w:cstheme="minorHAnsi"/>
          <w:w w:val="109"/>
          <w:sz w:val="42"/>
          <w:szCs w:val="42"/>
          <w:lang w:val="de-DE"/>
        </w:rPr>
        <w:t xml:space="preserve">Sprachverarbeitung: Lehrveranstaltungen </w:t>
      </w:r>
      <w:r w:rsidR="009814CE" w:rsidRPr="009814CE">
        <w:rPr>
          <w:rFonts w:asciiTheme="minorHAnsi" w:eastAsia="Arial" w:hAnsiTheme="minorHAnsi" w:cstheme="minorHAnsi"/>
          <w:sz w:val="42"/>
          <w:szCs w:val="42"/>
          <w:lang w:val="de-DE"/>
        </w:rPr>
        <w:t xml:space="preserve">WS </w:t>
      </w:r>
      <w:r w:rsidR="009814CE" w:rsidRPr="009814CE">
        <w:rPr>
          <w:rFonts w:asciiTheme="minorHAnsi" w:eastAsia="Arial" w:hAnsiTheme="minorHAnsi" w:cstheme="minorHAnsi"/>
          <w:w w:val="102"/>
          <w:sz w:val="42"/>
          <w:szCs w:val="42"/>
          <w:lang w:val="de-DE"/>
        </w:rPr>
        <w:t>20</w:t>
      </w:r>
      <w:r w:rsidR="00F10353" w:rsidRPr="009814CE">
        <w:rPr>
          <w:rFonts w:asciiTheme="minorHAnsi" w:eastAsia="Arial" w:hAnsiTheme="minorHAnsi" w:cstheme="minorHAnsi"/>
          <w:w w:val="102"/>
          <w:sz w:val="42"/>
          <w:szCs w:val="42"/>
          <w:lang w:val="de-DE"/>
        </w:rPr>
        <w:t>2</w:t>
      </w:r>
      <w:r w:rsidR="008A2C96">
        <w:rPr>
          <w:rFonts w:asciiTheme="minorHAnsi" w:eastAsia="Arial" w:hAnsiTheme="minorHAnsi" w:cstheme="minorHAnsi"/>
          <w:w w:val="102"/>
          <w:sz w:val="42"/>
          <w:szCs w:val="42"/>
          <w:lang w:val="de-DE"/>
        </w:rPr>
        <w:t>4</w:t>
      </w:r>
      <w:r w:rsidR="00F10353" w:rsidRPr="009814CE">
        <w:rPr>
          <w:rFonts w:asciiTheme="minorHAnsi" w:eastAsia="Arial" w:hAnsiTheme="minorHAnsi" w:cstheme="minorHAnsi"/>
          <w:w w:val="102"/>
          <w:sz w:val="42"/>
          <w:szCs w:val="42"/>
          <w:lang w:val="de-DE"/>
        </w:rPr>
        <w:t>/2</w:t>
      </w:r>
      <w:r w:rsidR="008A2C96">
        <w:rPr>
          <w:rFonts w:asciiTheme="minorHAnsi" w:eastAsia="Arial" w:hAnsiTheme="minorHAnsi" w:cstheme="minorHAnsi"/>
          <w:w w:val="102"/>
          <w:sz w:val="42"/>
          <w:szCs w:val="42"/>
          <w:lang w:val="de-DE"/>
        </w:rPr>
        <w:t>5</w:t>
      </w:r>
      <w:r w:rsidR="00782964">
        <w:rPr>
          <w:rFonts w:asciiTheme="minorHAnsi" w:eastAsia="Arial" w:hAnsiTheme="minorHAnsi" w:cstheme="minorHAnsi"/>
          <w:w w:val="102"/>
          <w:sz w:val="18"/>
          <w:szCs w:val="18"/>
          <w:lang w:val="de-DE"/>
        </w:rPr>
        <w:t xml:space="preserve"> </w:t>
      </w:r>
    </w:p>
    <w:p w14:paraId="07809E47" w14:textId="77777777" w:rsidR="00D64EA1" w:rsidRDefault="00D64EA1">
      <w:pPr>
        <w:spacing w:before="8" w:after="0" w:line="260" w:lineRule="exact"/>
        <w:rPr>
          <w:sz w:val="26"/>
          <w:szCs w:val="26"/>
          <w:lang w:val="de-DE"/>
        </w:rPr>
      </w:pPr>
    </w:p>
    <w:tbl>
      <w:tblPr>
        <w:tblW w:w="1477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50"/>
        <w:gridCol w:w="2971"/>
        <w:gridCol w:w="2981"/>
        <w:gridCol w:w="2693"/>
        <w:gridCol w:w="2573"/>
      </w:tblGrid>
      <w:tr w:rsidR="00D64EA1" w14:paraId="35911B72" w14:textId="77777777">
        <w:trPr>
          <w:trHeight w:hRule="exact" w:val="41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C44BFAA" w14:textId="77777777" w:rsidR="00D64EA1" w:rsidRDefault="00D64EA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79CD9A" w14:textId="77777777" w:rsidR="00D64EA1" w:rsidRDefault="009814CE">
            <w:pPr>
              <w:spacing w:before="84" w:after="0" w:line="240" w:lineRule="auto"/>
              <w:ind w:left="958" w:right="941"/>
              <w:jc w:val="center"/>
            </w:pPr>
            <w:r>
              <w:rPr>
                <w:rFonts w:eastAsia="Arial" w:cs="Arial"/>
                <w:b/>
                <w:bCs/>
                <w:spacing w:val="6"/>
                <w:w w:val="111"/>
                <w:sz w:val="16"/>
                <w:szCs w:val="16"/>
              </w:rPr>
              <w:t>M</w:t>
            </w: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o</w:t>
            </w:r>
            <w:r>
              <w:rPr>
                <w:rFonts w:eastAsia="Arial" w:cs="Arial"/>
                <w:b/>
                <w:bCs/>
                <w:spacing w:val="4"/>
                <w:w w:val="117"/>
                <w:sz w:val="16"/>
                <w:szCs w:val="16"/>
              </w:rPr>
              <w:t>n</w:t>
            </w:r>
            <w:r>
              <w:rPr>
                <w:rFonts w:eastAsia="Arial" w:cs="Arial"/>
                <w:b/>
                <w:bCs/>
                <w:spacing w:val="2"/>
                <w:w w:val="128"/>
                <w:sz w:val="16"/>
                <w:szCs w:val="16"/>
              </w:rPr>
              <w:t>t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a</w:t>
            </w:r>
            <w:r>
              <w:rPr>
                <w:rFonts w:eastAsia="Arial" w:cs="Arial"/>
                <w:b/>
                <w:bCs/>
                <w:w w:val="117"/>
                <w:sz w:val="16"/>
                <w:szCs w:val="16"/>
              </w:rPr>
              <w:t>g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FD155B3" w14:textId="77777777" w:rsidR="00D64EA1" w:rsidRDefault="009814CE">
            <w:pPr>
              <w:spacing w:before="84" w:after="0" w:line="240" w:lineRule="auto"/>
              <w:ind w:left="993" w:right="981"/>
              <w:jc w:val="center"/>
            </w:pPr>
            <w:r>
              <w:rPr>
                <w:rFonts w:eastAsia="Arial" w:cs="Arial"/>
                <w:b/>
                <w:bCs/>
                <w:spacing w:val="4"/>
                <w:w w:val="113"/>
                <w:sz w:val="16"/>
                <w:szCs w:val="16"/>
              </w:rPr>
              <w:t>D</w:t>
            </w:r>
            <w:r>
              <w:rPr>
                <w:rFonts w:eastAsia="Arial" w:cs="Arial"/>
                <w:b/>
                <w:bCs/>
                <w:spacing w:val="2"/>
                <w:w w:val="113"/>
                <w:sz w:val="16"/>
                <w:szCs w:val="16"/>
              </w:rPr>
              <w:t>i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e</w:t>
            </w:r>
            <w:r>
              <w:rPr>
                <w:rFonts w:eastAsia="Arial" w:cs="Arial"/>
                <w:b/>
                <w:bCs/>
                <w:spacing w:val="4"/>
                <w:w w:val="117"/>
                <w:sz w:val="16"/>
                <w:szCs w:val="16"/>
              </w:rPr>
              <w:t>n</w:t>
            </w:r>
            <w:r>
              <w:rPr>
                <w:rFonts w:eastAsia="Arial" w:cs="Arial"/>
                <w:b/>
                <w:bCs/>
                <w:spacing w:val="4"/>
                <w:w w:val="119"/>
                <w:sz w:val="16"/>
                <w:szCs w:val="16"/>
              </w:rPr>
              <w:t>s</w:t>
            </w:r>
            <w:r>
              <w:rPr>
                <w:rFonts w:eastAsia="Arial" w:cs="Arial"/>
                <w:b/>
                <w:bCs/>
                <w:spacing w:val="2"/>
                <w:w w:val="128"/>
                <w:sz w:val="16"/>
                <w:szCs w:val="16"/>
              </w:rPr>
              <w:t>t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a</w:t>
            </w:r>
            <w:r>
              <w:rPr>
                <w:rFonts w:eastAsia="Arial" w:cs="Arial"/>
                <w:b/>
                <w:bCs/>
                <w:w w:val="117"/>
                <w:sz w:val="16"/>
                <w:szCs w:val="16"/>
              </w:rPr>
              <w:t>g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D19C2D" w14:textId="77777777" w:rsidR="00D64EA1" w:rsidRDefault="009814CE">
            <w:pPr>
              <w:spacing w:before="84" w:after="0" w:line="240" w:lineRule="auto"/>
              <w:ind w:left="982" w:right="953"/>
              <w:jc w:val="center"/>
            </w:pPr>
            <w:r>
              <w:rPr>
                <w:rFonts w:eastAsia="Arial" w:cs="Arial"/>
                <w:b/>
                <w:bCs/>
                <w:spacing w:val="6"/>
                <w:w w:val="113"/>
                <w:sz w:val="16"/>
                <w:szCs w:val="16"/>
              </w:rPr>
              <w:t>M</w:t>
            </w:r>
            <w:r>
              <w:rPr>
                <w:rFonts w:eastAsia="Arial" w:cs="Arial"/>
                <w:b/>
                <w:bCs/>
                <w:spacing w:val="2"/>
                <w:w w:val="113"/>
                <w:sz w:val="16"/>
                <w:szCs w:val="16"/>
              </w:rPr>
              <w:t>i</w:t>
            </w:r>
            <w:r>
              <w:rPr>
                <w:rFonts w:eastAsia="Arial" w:cs="Arial"/>
                <w:b/>
                <w:bCs/>
                <w:spacing w:val="2"/>
                <w:w w:val="128"/>
                <w:sz w:val="16"/>
                <w:szCs w:val="16"/>
              </w:rPr>
              <w:t>tt</w:t>
            </w:r>
            <w:r>
              <w:rPr>
                <w:rFonts w:eastAsia="Arial" w:cs="Arial"/>
                <w:b/>
                <w:bCs/>
                <w:spacing w:val="5"/>
                <w:w w:val="115"/>
                <w:sz w:val="16"/>
                <w:szCs w:val="16"/>
              </w:rPr>
              <w:t>w</w:t>
            </w:r>
            <w:r>
              <w:rPr>
                <w:rFonts w:eastAsia="Arial" w:cs="Arial"/>
                <w:b/>
                <w:bCs/>
                <w:spacing w:val="4"/>
                <w:w w:val="117"/>
                <w:sz w:val="16"/>
                <w:szCs w:val="16"/>
              </w:rPr>
              <w:t>o</w:t>
            </w:r>
            <w:r>
              <w:rPr>
                <w:rFonts w:eastAsia="Arial" w:cs="Arial"/>
                <w:b/>
                <w:bCs/>
                <w:spacing w:val="4"/>
                <w:w w:val="119"/>
                <w:sz w:val="16"/>
                <w:szCs w:val="16"/>
              </w:rPr>
              <w:t>c</w:t>
            </w:r>
            <w:r>
              <w:rPr>
                <w:rFonts w:eastAsia="Arial" w:cs="Arial"/>
                <w:b/>
                <w:bCs/>
                <w:w w:val="117"/>
                <w:sz w:val="16"/>
                <w:szCs w:val="16"/>
              </w:rPr>
              <w:t>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6156C5" w14:textId="77777777" w:rsidR="00D64EA1" w:rsidRDefault="009814CE">
            <w:pPr>
              <w:spacing w:before="84" w:after="0" w:line="240" w:lineRule="auto"/>
              <w:ind w:left="764" w:right="-20"/>
            </w:pPr>
            <w:r>
              <w:rPr>
                <w:rFonts w:eastAsia="Arial" w:cs="Arial"/>
                <w:b/>
                <w:bCs/>
                <w:spacing w:val="4"/>
                <w:w w:val="112"/>
                <w:sz w:val="16"/>
                <w:szCs w:val="16"/>
              </w:rPr>
              <w:t>Do</w:t>
            </w:r>
            <w:r>
              <w:rPr>
                <w:rFonts w:eastAsia="Arial" w:cs="Arial"/>
                <w:b/>
                <w:bCs/>
                <w:spacing w:val="4"/>
                <w:w w:val="117"/>
                <w:sz w:val="16"/>
                <w:szCs w:val="16"/>
              </w:rPr>
              <w:t>nn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e</w:t>
            </w:r>
            <w:r>
              <w:rPr>
                <w:rFonts w:eastAsia="Arial" w:cs="Arial"/>
                <w:b/>
                <w:bCs/>
                <w:spacing w:val="2"/>
                <w:w w:val="125"/>
                <w:sz w:val="16"/>
                <w:szCs w:val="16"/>
              </w:rPr>
              <w:t>r</w:t>
            </w:r>
            <w:r>
              <w:rPr>
                <w:rFonts w:eastAsia="Arial" w:cs="Arial"/>
                <w:b/>
                <w:bCs/>
                <w:spacing w:val="4"/>
                <w:w w:val="119"/>
                <w:sz w:val="16"/>
                <w:szCs w:val="16"/>
              </w:rPr>
              <w:t>s</w:t>
            </w:r>
            <w:r>
              <w:rPr>
                <w:rFonts w:eastAsia="Arial" w:cs="Arial"/>
                <w:b/>
                <w:bCs/>
                <w:spacing w:val="2"/>
                <w:w w:val="128"/>
                <w:sz w:val="16"/>
                <w:szCs w:val="16"/>
              </w:rPr>
              <w:t>t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a</w:t>
            </w:r>
            <w:r>
              <w:rPr>
                <w:rFonts w:eastAsia="Arial" w:cs="Arial"/>
                <w:b/>
                <w:bCs/>
                <w:w w:val="117"/>
                <w:sz w:val="16"/>
                <w:szCs w:val="16"/>
              </w:rPr>
              <w:t>g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14A9709" w14:textId="77777777" w:rsidR="00D64EA1" w:rsidRDefault="009814CE">
            <w:pPr>
              <w:spacing w:before="84" w:after="0" w:line="240" w:lineRule="auto"/>
              <w:ind w:left="903" w:right="861"/>
              <w:jc w:val="center"/>
            </w:pPr>
            <w:r>
              <w:rPr>
                <w:rFonts w:eastAsia="Arial" w:cs="Arial"/>
                <w:b/>
                <w:bCs/>
                <w:spacing w:val="4"/>
                <w:w w:val="113"/>
                <w:sz w:val="16"/>
                <w:szCs w:val="16"/>
              </w:rPr>
              <w:t>F</w:t>
            </w:r>
            <w:r>
              <w:rPr>
                <w:rFonts w:eastAsia="Arial" w:cs="Arial"/>
                <w:b/>
                <w:bCs/>
                <w:spacing w:val="2"/>
                <w:w w:val="113"/>
                <w:sz w:val="16"/>
                <w:szCs w:val="16"/>
              </w:rPr>
              <w:t>r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e</w:t>
            </w:r>
            <w:r>
              <w:rPr>
                <w:rFonts w:eastAsia="Arial" w:cs="Arial"/>
                <w:b/>
                <w:bCs/>
                <w:spacing w:val="2"/>
                <w:w w:val="134"/>
                <w:sz w:val="16"/>
                <w:szCs w:val="16"/>
              </w:rPr>
              <w:t>i</w:t>
            </w:r>
            <w:r>
              <w:rPr>
                <w:rFonts w:eastAsia="Arial" w:cs="Arial"/>
                <w:b/>
                <w:bCs/>
                <w:spacing w:val="2"/>
                <w:w w:val="128"/>
                <w:sz w:val="16"/>
                <w:szCs w:val="16"/>
              </w:rPr>
              <w:t>t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a</w:t>
            </w:r>
            <w:r>
              <w:rPr>
                <w:rFonts w:eastAsia="Arial" w:cs="Arial"/>
                <w:b/>
                <w:bCs/>
                <w:w w:val="117"/>
                <w:sz w:val="16"/>
                <w:szCs w:val="16"/>
              </w:rPr>
              <w:t>g</w:t>
            </w:r>
          </w:p>
        </w:tc>
      </w:tr>
      <w:tr w:rsidR="00D64EA1" w:rsidRPr="00012F89" w14:paraId="0287E4C4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AD6C2D4" w14:textId="77777777" w:rsidR="00D64EA1" w:rsidRDefault="00D64EA1">
            <w:pPr>
              <w:spacing w:before="8" w:after="0" w:line="120" w:lineRule="exact"/>
              <w:rPr>
                <w:sz w:val="16"/>
                <w:szCs w:val="16"/>
              </w:rPr>
            </w:pPr>
          </w:p>
          <w:p w14:paraId="3BFCED66" w14:textId="77777777" w:rsidR="00D64EA1" w:rsidRDefault="009814CE">
            <w:pPr>
              <w:spacing w:after="0" w:line="240" w:lineRule="auto"/>
              <w:ind w:left="116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08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712C263D" w14:textId="77777777" w:rsidR="00D64EA1" w:rsidRDefault="009814CE">
            <w:pPr>
              <w:spacing w:before="57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10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5C3D73D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5251A5A" w14:textId="7C26C155" w:rsidR="00D64EA1" w:rsidRDefault="00830D7E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Symbola" w:cs="Symbola"/>
                <w:color w:val="000099"/>
                <w:sz w:val="20"/>
                <w:szCs w:val="20"/>
                <w:highlight w:val="darkYellow"/>
                <w:lang w:val="de-DE"/>
              </w:rPr>
              <w:t>MA P 2.1</w:t>
            </w:r>
            <w:r w:rsidRPr="00240988"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 xml:space="preserve"> Kog Sprachv.</w:t>
            </w:r>
            <w:r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 xml:space="preserve"> III,</w:t>
            </w:r>
            <w:r w:rsidRPr="00240988"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>Pouplier</w:t>
            </w:r>
            <w:r w:rsidRPr="00240988"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 xml:space="preserve">, </w:t>
            </w:r>
            <w:r w:rsidRPr="00F11FE0">
              <w:rPr>
                <w:rFonts w:eastAsia="Symbola" w:cs="Symbola"/>
                <w:b/>
                <w:color w:val="000099"/>
                <w:sz w:val="20"/>
                <w:szCs w:val="20"/>
                <w:lang w:val="de-DE"/>
              </w:rPr>
              <w:t>22</w:t>
            </w:r>
            <w:r>
              <w:rPr>
                <w:rFonts w:eastAsia="Symbola" w:cs="Symbola"/>
                <w:b/>
                <w:color w:val="000099"/>
                <w:sz w:val="20"/>
                <w:szCs w:val="20"/>
                <w:lang w:val="de-DE"/>
              </w:rPr>
              <w:t>6</w:t>
            </w:r>
            <w:r>
              <w:rPr>
                <w:rFonts w:eastAsia="Symbola" w:cs="Symbola"/>
                <w:color w:val="000099"/>
                <w:sz w:val="20"/>
                <w:szCs w:val="20"/>
                <w:lang w:val="de-DE"/>
              </w:rPr>
              <w:t xml:space="preserve"> </w:t>
            </w:r>
          </w:p>
          <w:p w14:paraId="7B70A457" w14:textId="1E1AD067" w:rsidR="00D64EA1" w:rsidRPr="00B86161" w:rsidRDefault="00D64EA1" w:rsidP="0011554A">
            <w:pPr>
              <w:spacing w:after="0" w:line="240" w:lineRule="auto"/>
              <w:ind w:left="57" w:right="57"/>
              <w:rPr>
                <w:lang w:val="de-DE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7FEBC36" w14:textId="3870555B" w:rsidR="00D64EA1" w:rsidRPr="00240988" w:rsidRDefault="00D64EA1" w:rsidP="00885BCD">
            <w:pPr>
              <w:spacing w:after="0" w:line="240" w:lineRule="auto"/>
              <w:ind w:left="57" w:right="57"/>
              <w:rPr>
                <w:color w:val="CC0000"/>
                <w:sz w:val="16"/>
                <w:szCs w:val="16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873836" w14:textId="316CAA61" w:rsidR="0011554A" w:rsidRPr="00240988" w:rsidRDefault="0011554A" w:rsidP="0011554A">
            <w:pPr>
              <w:spacing w:after="0" w:line="240" w:lineRule="auto"/>
              <w:ind w:left="57" w:right="57"/>
              <w:rPr>
                <w:color w:val="CC0000"/>
                <w:sz w:val="20"/>
                <w:szCs w:val="20"/>
                <w:lang w:val="de-DE"/>
              </w:rPr>
            </w:pPr>
          </w:p>
          <w:p w14:paraId="78844C3A" w14:textId="77777777" w:rsidR="00D64EA1" w:rsidRPr="00240988" w:rsidRDefault="00D64EA1" w:rsidP="00F11FE0">
            <w:pPr>
              <w:spacing w:after="0" w:line="240" w:lineRule="auto"/>
              <w:ind w:left="57" w:right="57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66D3A65" w14:textId="77777777" w:rsidR="00D64EA1" w:rsidRPr="00BC50AA" w:rsidRDefault="00D64EA1" w:rsidP="00CA5117">
            <w:pPr>
              <w:spacing w:after="0" w:line="240" w:lineRule="auto"/>
              <w:ind w:left="57" w:right="57"/>
              <w:rPr>
                <w:lang w:val="de-DE"/>
              </w:rPr>
            </w:pPr>
          </w:p>
          <w:p w14:paraId="2765E8C5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000099"/>
                <w:sz w:val="20"/>
                <w:szCs w:val="20"/>
                <w:lang w:val="de-DE"/>
              </w:rPr>
            </w:pPr>
          </w:p>
          <w:p w14:paraId="0B9F8A43" w14:textId="77777777" w:rsidR="00D64EA1" w:rsidRPr="00BC50AA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</w:tr>
      <w:tr w:rsidR="00D64EA1" w:rsidRPr="00012F89" w14:paraId="69FF11B6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5FDE10" w14:textId="77777777" w:rsidR="00D64EA1" w:rsidRDefault="00D64EA1">
            <w:pPr>
              <w:spacing w:before="5" w:after="0" w:line="100" w:lineRule="exact"/>
              <w:rPr>
                <w:sz w:val="16"/>
                <w:szCs w:val="16"/>
                <w:lang w:val="de-DE"/>
              </w:rPr>
            </w:pPr>
          </w:p>
          <w:p w14:paraId="22D6E1C2" w14:textId="77777777" w:rsidR="00D64EA1" w:rsidRDefault="00D64EA1">
            <w:pPr>
              <w:spacing w:after="0" w:line="200" w:lineRule="exact"/>
              <w:rPr>
                <w:sz w:val="16"/>
                <w:szCs w:val="16"/>
                <w:lang w:val="de-DE"/>
              </w:rPr>
            </w:pPr>
          </w:p>
          <w:p w14:paraId="289FA712" w14:textId="77777777" w:rsidR="00D64EA1" w:rsidRDefault="009814CE">
            <w:pPr>
              <w:spacing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10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0FD91DFB" w14:textId="77777777" w:rsidR="00D64EA1" w:rsidRDefault="009814CE">
            <w:pPr>
              <w:spacing w:before="52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12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5FE1C1" w14:textId="2BFDE5A0" w:rsidR="00D64EA1" w:rsidRPr="00BC50AA" w:rsidRDefault="009814CE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  <w:r w:rsidRPr="00BC50AA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 xml:space="preserve"> </w:t>
            </w:r>
            <w:r w:rsidRPr="00BC50AA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5.1</w:t>
            </w:r>
            <w:r w:rsidR="0011554A" w:rsidRPr="00BC50AA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Akustik, </w:t>
            </w:r>
            <w:r w:rsidR="00B56B4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Kirby/Pouplier</w:t>
            </w:r>
            <w:r w:rsidR="0011554A" w:rsidRPr="00BC50AA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  </w:t>
            </w:r>
            <w:r w:rsidR="0011554A" w:rsidRPr="00BC50AA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</w:t>
            </w:r>
            <w:r w:rsidR="007228D1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6</w:t>
            </w:r>
          </w:p>
          <w:p w14:paraId="54646C19" w14:textId="7D0816C6" w:rsidR="00746727" w:rsidRPr="00BC50AA" w:rsidRDefault="00746727" w:rsidP="00C62414">
            <w:pPr>
              <w:spacing w:after="0" w:line="240" w:lineRule="auto"/>
              <w:ind w:left="57" w:right="57"/>
              <w:rPr>
                <w:lang w:val="de-DE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93E3C2" w14:textId="3A28210E" w:rsidR="00D64EA1" w:rsidRDefault="009814CE" w:rsidP="00CA5117">
            <w:pPr>
              <w:spacing w:after="0" w:line="240" w:lineRule="auto"/>
              <w:ind w:left="57" w:right="57"/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>BA P</w:t>
            </w:r>
            <w:r w:rsidR="00920863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>1.1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Sockel-VL, Kleber</w:t>
            </w:r>
            <w:r w:rsidR="0053695D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(104</w:t>
            </w:r>
            <w:r w:rsidR="000B40CA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; SLK</w:t>
            </w:r>
            <w:r w:rsidR="0053695D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)</w:t>
            </w:r>
            <w:r w:rsidR="0011554A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="00C30BD9" w:rsidRPr="00C30BD9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 xml:space="preserve">Hg </w:t>
            </w:r>
            <w:r w:rsidR="004003B6" w:rsidRPr="004003B6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B 106</w:t>
            </w:r>
          </w:p>
          <w:p w14:paraId="1FB9449C" w14:textId="20EFA197" w:rsidR="007228D1" w:rsidRPr="0006142D" w:rsidRDefault="00765BAC" w:rsidP="0006142D">
            <w:pPr>
              <w:spacing w:after="0" w:line="240" w:lineRule="auto"/>
              <w:ind w:left="57" w:right="57"/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</w:pPr>
            <w:r w:rsidRPr="00AD767A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Übung zu</w:t>
            </w:r>
            <w:r w:rsidRPr="00765BAC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Pr="00765BA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 xml:space="preserve"> </w:t>
            </w:r>
            <w:r w:rsidRPr="00765BA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5.1</w:t>
            </w:r>
            <w:r w:rsidRPr="00765BAC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Akustik, Kirby/Pouplier, </w:t>
            </w:r>
            <w:r w:rsidRPr="00765BAC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226</w:t>
            </w:r>
          </w:p>
          <w:p w14:paraId="73A2DC85" w14:textId="68EC03F7" w:rsidR="004C72BE" w:rsidRPr="0006142D" w:rsidRDefault="009814CE" w:rsidP="00AE6B28">
            <w:pPr>
              <w:spacing w:after="0" w:line="240" w:lineRule="auto"/>
              <w:ind w:left="57" w:right="57"/>
              <w:rPr>
                <w:rFonts w:eastAsia="Arial" w:cs="Arial"/>
                <w:color w:val="000099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>MA P</w:t>
            </w:r>
            <w:r w:rsidR="00920863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>1.1</w:t>
            </w:r>
            <w:r w:rsidR="0011554A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</w:t>
            </w:r>
            <w:r w:rsidR="0011554A" w:rsidRPr="008303C3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Experim. Phon. Harrington </w:t>
            </w:r>
            <w:r w:rsidR="0071352E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Akad.7 013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EB8D7C" w14:textId="0AAB0EF2" w:rsidR="0075792F" w:rsidRPr="003525DB" w:rsidRDefault="0075792F" w:rsidP="0075792F">
            <w:pPr>
              <w:spacing w:after="0" w:line="240" w:lineRule="auto"/>
              <w:ind w:left="57" w:right="57"/>
              <w:rPr>
                <w:color w:val="CC0000"/>
                <w:sz w:val="20"/>
                <w:szCs w:val="20"/>
              </w:rPr>
            </w:pPr>
            <w:r w:rsidRPr="00BC50AA"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>BA P</w:t>
            </w:r>
            <w:r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BC50AA"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>2.1</w:t>
            </w:r>
            <w:r>
              <w:rPr>
                <w:rFonts w:eastAsia="Arial" w:cs="Arial"/>
                <w:color w:val="CC0000"/>
                <w:sz w:val="20"/>
                <w:szCs w:val="20"/>
                <w:lang w:val="en-GB"/>
              </w:rPr>
              <w:t xml:space="preserve"> PsyLing I Werani (26</w:t>
            </w:r>
            <w:r w:rsidRPr="00BC50AA">
              <w:rPr>
                <w:rFonts w:eastAsia="Arial" w:cs="Arial"/>
                <w:color w:val="CC0000"/>
                <w:sz w:val="20"/>
                <w:szCs w:val="20"/>
                <w:lang w:val="en-GB"/>
              </w:rPr>
              <w:t>)</w:t>
            </w:r>
            <w:r>
              <w:rPr>
                <w:rFonts w:eastAsia="Arial" w:cs="Arial"/>
                <w:color w:val="CC0000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226</w:t>
            </w:r>
          </w:p>
          <w:p w14:paraId="7FEF99C8" w14:textId="77777777" w:rsidR="0075792F" w:rsidRDefault="0075792F" w:rsidP="00DE5EE5">
            <w:pPr>
              <w:spacing w:after="0" w:line="240" w:lineRule="auto"/>
              <w:ind w:left="57" w:right="57"/>
              <w:rPr>
                <w:color w:val="000099"/>
                <w:lang w:val="de-DE"/>
              </w:rPr>
            </w:pPr>
          </w:p>
          <w:p w14:paraId="691AE2B4" w14:textId="178BAA55" w:rsidR="00BE3875" w:rsidRPr="00AB77EB" w:rsidRDefault="00BE3875" w:rsidP="00DE5EE5">
            <w:pPr>
              <w:spacing w:after="0" w:line="240" w:lineRule="auto"/>
              <w:ind w:left="57" w:right="57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8C9EB2D" w14:textId="52F6CDDE" w:rsidR="00885BCD" w:rsidRPr="007A61C1" w:rsidRDefault="00885BCD" w:rsidP="00885BCD">
            <w:pPr>
              <w:spacing w:after="0" w:line="240" w:lineRule="auto"/>
              <w:ind w:left="57" w:right="57"/>
              <w:rPr>
                <w:lang w:val="en-GB"/>
              </w:rPr>
            </w:pPr>
            <w:r w:rsidRPr="007A61C1"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7A61C1"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  <w:t>2.2</w:t>
            </w:r>
            <w:r w:rsidRPr="007A61C1">
              <w:rPr>
                <w:rFonts w:eastAsia="Arial" w:cs="Arial"/>
                <w:color w:val="CC0000"/>
                <w:sz w:val="20"/>
                <w:szCs w:val="20"/>
                <w:lang w:val="en-GB"/>
              </w:rPr>
              <w:t xml:space="preserve"> SpraKog I, Werani (32) </w:t>
            </w:r>
            <w:r w:rsidR="00A72EDF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Sch3,</w:t>
            </w:r>
            <w:r w:rsidR="00107912" w:rsidRPr="00AA7C2C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 xml:space="preserve"> 2</w:t>
            </w:r>
            <w:r w:rsidR="00A72EDF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2</w:t>
            </w:r>
            <w:r w:rsidR="00107912" w:rsidRPr="00AA7C2C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6</w:t>
            </w:r>
          </w:p>
          <w:p w14:paraId="3AF4E3D5" w14:textId="77777777" w:rsidR="00885BCD" w:rsidRPr="007A61C1" w:rsidRDefault="00885BCD" w:rsidP="00F11FE0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highlight w:val="yellow"/>
                <w:lang w:val="en-GB"/>
              </w:rPr>
            </w:pPr>
          </w:p>
          <w:p w14:paraId="1444AFDB" w14:textId="4B47446E" w:rsidR="00D64EA1" w:rsidRPr="007A61C1" w:rsidRDefault="007A61C1" w:rsidP="00885BCD">
            <w:pPr>
              <w:spacing w:after="0" w:line="240" w:lineRule="auto"/>
              <w:ind w:left="57" w:right="57"/>
              <w:rPr>
                <w:rFonts w:eastAsia="Arial" w:cs="Arial"/>
                <w:sz w:val="20"/>
                <w:szCs w:val="20"/>
                <w:lang w:val="en-GB"/>
              </w:rPr>
            </w:pPr>
            <w:r>
              <w:rPr>
                <w:rFonts w:eastAsia="Arial" w:cs="Arial"/>
                <w:sz w:val="20"/>
                <w:szCs w:val="20"/>
                <w:lang w:val="en-GB"/>
              </w:rPr>
              <w:t xml:space="preserve">OS </w:t>
            </w:r>
            <w:r w:rsidRPr="007A61C1">
              <w:rPr>
                <w:rFonts w:eastAsia="Arial" w:cs="Arial"/>
                <w:sz w:val="20"/>
                <w:szCs w:val="20"/>
                <w:lang w:val="en-GB"/>
              </w:rPr>
              <w:t>Experimentalphonetik, Pouplier, 217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E62968" w14:textId="6F3E5A17" w:rsidR="00D64EA1" w:rsidRPr="00275DF4" w:rsidRDefault="009814CE" w:rsidP="00CA5117">
            <w:pPr>
              <w:spacing w:after="0" w:line="240" w:lineRule="auto"/>
              <w:ind w:left="57" w:right="57"/>
              <w:rPr>
                <w:lang w:val="de-DE"/>
              </w:rPr>
            </w:pPr>
            <w:r w:rsidRPr="00240988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>MA P</w:t>
            </w:r>
            <w:r w:rsidR="00920863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highlight w:val="lightGray"/>
                <w:lang w:val="de-DE"/>
              </w:rPr>
              <w:t>1.2</w:t>
            </w:r>
            <w:r w:rsidR="00F11FE0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Experim. Phon.Harrington </w:t>
            </w:r>
            <w:r w:rsidR="00871C54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</w:t>
            </w:r>
            <w:r w:rsidR="00AE6B28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26</w:t>
            </w:r>
          </w:p>
          <w:p w14:paraId="56303BE9" w14:textId="77777777" w:rsidR="00D64EA1" w:rsidRPr="00275DF4" w:rsidRDefault="00D64EA1" w:rsidP="00CA5117">
            <w:pPr>
              <w:spacing w:after="0" w:line="240" w:lineRule="auto"/>
              <w:ind w:left="57" w:right="57"/>
              <w:rPr>
                <w:lang w:val="de-DE"/>
              </w:rPr>
            </w:pPr>
          </w:p>
          <w:p w14:paraId="77CF6267" w14:textId="0A126CB4" w:rsidR="00B86161" w:rsidRPr="00275DF4" w:rsidRDefault="00B86161" w:rsidP="00CA5117">
            <w:pPr>
              <w:spacing w:after="0" w:line="240" w:lineRule="auto"/>
              <w:ind w:left="57" w:right="57"/>
              <w:rPr>
                <w:lang w:val="de-DE"/>
              </w:rPr>
            </w:pPr>
          </w:p>
        </w:tc>
      </w:tr>
      <w:tr w:rsidR="00D64EA1" w:rsidRPr="00012F89" w14:paraId="3BD02CA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575C8A" w14:textId="77777777" w:rsidR="00D64EA1" w:rsidRDefault="00D64EA1">
            <w:pPr>
              <w:spacing w:before="17" w:after="0" w:line="260" w:lineRule="exact"/>
              <w:rPr>
                <w:sz w:val="16"/>
                <w:szCs w:val="16"/>
                <w:lang w:val="de-DE"/>
              </w:rPr>
            </w:pPr>
          </w:p>
          <w:p w14:paraId="278609C7" w14:textId="77777777" w:rsidR="00D64EA1" w:rsidRDefault="009814CE">
            <w:pPr>
              <w:spacing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12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5C31E3A5" w14:textId="77777777" w:rsidR="00D64EA1" w:rsidRDefault="009814CE">
            <w:pPr>
              <w:spacing w:before="52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14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EC8641" w14:textId="05E3A9DE" w:rsidR="00D64EA1" w:rsidRPr="007228D1" w:rsidRDefault="007228D1" w:rsidP="00BF0F03">
            <w:pPr>
              <w:spacing w:after="0" w:line="240" w:lineRule="auto"/>
              <w:ind w:left="57" w:right="57"/>
              <w:rPr>
                <w:lang w:val="en-GB"/>
              </w:rPr>
            </w:pPr>
            <w:r w:rsidRPr="007228D1">
              <w:rPr>
                <w:rFonts w:eastAsia="Arial" w:cs="Arial"/>
                <w:color w:val="CC0000"/>
                <w:sz w:val="20"/>
                <w:szCs w:val="20"/>
                <w:highlight w:val="green"/>
                <w:lang w:val="en-GB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green"/>
                <w:lang w:val="en-GB"/>
              </w:rPr>
              <w:t xml:space="preserve"> </w:t>
            </w:r>
            <w:r w:rsidRPr="007228D1">
              <w:rPr>
                <w:rFonts w:eastAsia="Arial" w:cs="Arial"/>
                <w:color w:val="CC0000"/>
                <w:sz w:val="20"/>
                <w:szCs w:val="20"/>
                <w:highlight w:val="green"/>
                <w:lang w:val="en-GB"/>
              </w:rPr>
              <w:t>1.2</w:t>
            </w:r>
            <w:r w:rsidRPr="007228D1">
              <w:rPr>
                <w:rFonts w:eastAsia="Arial" w:cs="Arial"/>
                <w:color w:val="CC0000"/>
                <w:sz w:val="20"/>
                <w:szCs w:val="20"/>
                <w:lang w:val="en-GB"/>
              </w:rPr>
              <w:t xml:space="preserve"> Transkr.I, Pouplier, </w:t>
            </w:r>
            <w:r w:rsidRPr="007228D1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226</w:t>
            </w:r>
            <w:r w:rsidRPr="007228D1">
              <w:rPr>
                <w:rFonts w:eastAsia="Arial" w:cs="Arial"/>
                <w:color w:val="CC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88B59B" w14:textId="2FEDC0B3" w:rsidR="00E05746" w:rsidRPr="00240988" w:rsidRDefault="00E05746" w:rsidP="00E05746">
            <w:pPr>
              <w:spacing w:after="0" w:line="240" w:lineRule="auto"/>
              <w:ind w:left="57" w:right="57"/>
              <w:rPr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color w:val="CC0000"/>
                <w:sz w:val="20"/>
                <w:szCs w:val="20"/>
                <w:highlight w:val="cyan"/>
                <w:lang w:val="de-DE"/>
              </w:rPr>
              <w:t>BA P</w:t>
            </w:r>
            <w:r>
              <w:rPr>
                <w:color w:val="CC0000"/>
                <w:sz w:val="20"/>
                <w:szCs w:val="20"/>
                <w:highlight w:val="cyan"/>
                <w:lang w:val="de-DE"/>
              </w:rPr>
              <w:t xml:space="preserve"> </w:t>
            </w:r>
            <w:r w:rsidRPr="00240988">
              <w:rPr>
                <w:color w:val="CC0000"/>
                <w:sz w:val="20"/>
                <w:szCs w:val="20"/>
                <w:highlight w:val="cyan"/>
                <w:lang w:val="de-DE"/>
              </w:rPr>
              <w:t>6.2</w:t>
            </w:r>
            <w:r>
              <w:rPr>
                <w:color w:val="CC0000"/>
                <w:sz w:val="20"/>
                <w:szCs w:val="20"/>
                <w:lang w:val="de-DE"/>
              </w:rPr>
              <w:t xml:space="preserve"> Synthese Schiel</w:t>
            </w:r>
            <w:r w:rsidRPr="00240988">
              <w:rPr>
                <w:color w:val="CC0000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(50) </w:t>
            </w:r>
            <w:r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226</w:t>
            </w:r>
            <w:r w:rsidRPr="000B74B3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</w:p>
          <w:p w14:paraId="059B5A79" w14:textId="32E6F7D1" w:rsidR="00D64EA1" w:rsidRPr="00275DF4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en-GB"/>
              </w:rPr>
            </w:pPr>
          </w:p>
          <w:p w14:paraId="33EA96F2" w14:textId="77777777" w:rsidR="00D64EA1" w:rsidRPr="00275DF4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000099"/>
                <w:sz w:val="20"/>
                <w:szCs w:val="20"/>
                <w:lang w:val="en-GB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C272BE" w14:textId="509109D0" w:rsidR="004C72BE" w:rsidRPr="00BC50AA" w:rsidRDefault="00BF1C15" w:rsidP="00CA5117">
            <w:pPr>
              <w:spacing w:after="0" w:line="240" w:lineRule="auto"/>
              <w:ind w:left="57" w:right="57"/>
              <w:rPr>
                <w:lang w:val="de-DE"/>
              </w:rPr>
            </w:pPr>
            <w:r>
              <w:rPr>
                <w:lang w:val="de-DE"/>
              </w:rPr>
              <w:t xml:space="preserve">MAMPF </w:t>
            </w:r>
            <w:r>
              <w:t xml:space="preserve">Kirby/Pouplier </w:t>
            </w:r>
            <w:r w:rsidR="009024E4" w:rsidRPr="009024E4">
              <w:rPr>
                <w:b/>
              </w:rPr>
              <w:t>226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5AC5149" w14:textId="1D9FB4AE" w:rsidR="00885BCD" w:rsidRPr="00240988" w:rsidRDefault="00885BCD" w:rsidP="00885BCD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2.3</w:t>
            </w:r>
            <w:r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PsyLing II, Werani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</w:p>
          <w:p w14:paraId="4014DD30" w14:textId="23AD6658" w:rsidR="00885BCD" w:rsidRPr="0006142D" w:rsidRDefault="001F2D5E" w:rsidP="0006142D">
            <w:pPr>
              <w:spacing w:after="0" w:line="240" w:lineRule="auto"/>
              <w:ind w:left="57" w:right="57"/>
              <w:rPr>
                <w:rFonts w:eastAsia="Arial" w:cs="Arial"/>
                <w:b/>
                <w:sz w:val="20"/>
                <w:szCs w:val="20"/>
                <w:lang w:val="de-DE"/>
              </w:rPr>
            </w:pPr>
            <w:r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Sch3,</w:t>
            </w:r>
            <w:r w:rsidRPr="00AA7C2C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 xml:space="preserve"> 2</w:t>
            </w:r>
            <w:r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2</w:t>
            </w:r>
            <w:r w:rsidRPr="00AA7C2C">
              <w:rPr>
                <w:rFonts w:eastAsia="Arial" w:cs="Arial"/>
                <w:b/>
                <w:color w:val="CC0000"/>
                <w:sz w:val="20"/>
                <w:szCs w:val="20"/>
                <w:lang w:val="en-GB"/>
              </w:rPr>
              <w:t>6</w:t>
            </w:r>
          </w:p>
          <w:p w14:paraId="2C255D98" w14:textId="013CAA2B" w:rsidR="00A530BE" w:rsidRPr="00BA7672" w:rsidRDefault="00A530BE" w:rsidP="0006142D">
            <w:pPr>
              <w:spacing w:after="0" w:line="240" w:lineRule="auto"/>
              <w:ind w:left="57" w:right="57"/>
              <w:rPr>
                <w:rFonts w:eastAsia="Arial" w:cs="Arial"/>
                <w:b/>
                <w:color w:val="000099"/>
                <w:sz w:val="20"/>
                <w:szCs w:val="20"/>
                <w:lang w:val="de-DE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2CBB448" w14:textId="77777777" w:rsidR="00D64EA1" w:rsidRPr="00240988" w:rsidRDefault="00D64EA1" w:rsidP="00E05746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</w:p>
        </w:tc>
      </w:tr>
      <w:tr w:rsidR="00D64EA1" w14:paraId="4C93E857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4D3412" w14:textId="77777777" w:rsidR="00D64EA1" w:rsidRDefault="00D64EA1">
            <w:pPr>
              <w:spacing w:before="1" w:after="0" w:line="280" w:lineRule="exact"/>
              <w:rPr>
                <w:sz w:val="16"/>
                <w:szCs w:val="16"/>
                <w:lang w:val="de-DE"/>
              </w:rPr>
            </w:pPr>
          </w:p>
          <w:p w14:paraId="78D35B9F" w14:textId="77777777" w:rsidR="00D64EA1" w:rsidRDefault="009814CE">
            <w:pPr>
              <w:spacing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14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5F6ECEBB" w14:textId="77777777" w:rsidR="00D64EA1" w:rsidRDefault="009814CE">
            <w:pPr>
              <w:spacing w:before="57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16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FDD265" w14:textId="503A05D6" w:rsidR="00D64EA1" w:rsidRPr="00240988" w:rsidRDefault="00525149" w:rsidP="00CA5117">
            <w:pPr>
              <w:spacing w:after="0" w:line="240" w:lineRule="auto"/>
              <w:ind w:left="57" w:right="57"/>
              <w:rPr>
                <w:color w:val="CC0000"/>
                <w:sz w:val="20"/>
                <w:szCs w:val="20"/>
              </w:rPr>
            </w:pPr>
            <w:r w:rsidRPr="00BC50AA">
              <w:rPr>
                <w:color w:val="CC0000"/>
                <w:sz w:val="20"/>
                <w:szCs w:val="20"/>
                <w:highlight w:val="cyan"/>
                <w:lang w:val="de-DE"/>
              </w:rPr>
              <w:t>BA P</w:t>
            </w:r>
            <w:r>
              <w:rPr>
                <w:color w:val="CC0000"/>
                <w:sz w:val="20"/>
                <w:szCs w:val="20"/>
                <w:highlight w:val="cyan"/>
                <w:lang w:val="de-DE"/>
              </w:rPr>
              <w:t xml:space="preserve"> </w:t>
            </w:r>
            <w:r w:rsidRPr="00BC50AA">
              <w:rPr>
                <w:color w:val="CC0000"/>
                <w:sz w:val="20"/>
                <w:szCs w:val="20"/>
                <w:highlight w:val="cyan"/>
                <w:lang w:val="de-DE"/>
              </w:rPr>
              <w:t>6.1</w:t>
            </w:r>
            <w:r w:rsidRPr="00BC50AA">
              <w:rPr>
                <w:color w:val="CC0000"/>
                <w:sz w:val="20"/>
                <w:szCs w:val="20"/>
                <w:lang w:val="de-DE"/>
              </w:rPr>
              <w:t xml:space="preserve"> Spracherkennung </w:t>
            </w:r>
            <w:r>
              <w:rPr>
                <w:color w:val="CC0000"/>
                <w:sz w:val="20"/>
                <w:szCs w:val="20"/>
                <w:lang w:val="de-DE"/>
              </w:rPr>
              <w:t>Jochim</w:t>
            </w:r>
            <w:r w:rsidRPr="00BC50AA">
              <w:rPr>
                <w:color w:val="CC0000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(50) </w:t>
            </w:r>
            <w:r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226</w:t>
            </w:r>
          </w:p>
          <w:p w14:paraId="7C7D4D32" w14:textId="3E7B41FF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1395CB" w14:textId="77777777" w:rsidR="00D64EA1" w:rsidRDefault="009814CE" w:rsidP="0011554A">
            <w:pPr>
              <w:spacing w:after="0" w:line="240" w:lineRule="auto"/>
              <w:ind w:left="57" w:right="57"/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highlight w:val="yellow"/>
                <w:lang w:val="de-DE"/>
              </w:rPr>
              <w:t>5.2</w:t>
            </w:r>
            <w:r w:rsidR="00FD75D2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Perzeption Kleber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="00B86161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226</w:t>
            </w:r>
          </w:p>
          <w:p w14:paraId="1BF2F7E8" w14:textId="3BC0117B" w:rsidR="00864346" w:rsidRDefault="00864346" w:rsidP="0011554A">
            <w:pPr>
              <w:spacing w:after="0" w:line="240" w:lineRule="auto"/>
              <w:ind w:left="57" w:right="57"/>
              <w:rPr>
                <w:rFonts w:eastAsia="Arial" w:cs="Arial"/>
                <w:b/>
                <w:color w:val="000099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000099"/>
                <w:sz w:val="20"/>
                <w:szCs w:val="20"/>
                <w:highlight w:val="magenta"/>
                <w:lang w:val="de-DE"/>
              </w:rPr>
              <w:t>MA WP 3.2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Kog Sprachv</w:t>
            </w:r>
            <w:r w:rsidR="006B402D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.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, 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Kirby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, </w:t>
            </w:r>
            <w:r>
              <w:rPr>
                <w:rFonts w:eastAsia="Arial" w:cs="Arial"/>
                <w:b/>
                <w:color w:val="000099"/>
                <w:sz w:val="20"/>
                <w:szCs w:val="20"/>
                <w:lang w:val="de-DE"/>
              </w:rPr>
              <w:t>Akad.7 013</w:t>
            </w:r>
          </w:p>
          <w:p w14:paraId="2F362600" w14:textId="1307A8E6" w:rsidR="002935B5" w:rsidRPr="00F40355" w:rsidRDefault="002935B5" w:rsidP="0011554A">
            <w:pPr>
              <w:spacing w:after="0" w:line="240" w:lineRule="auto"/>
              <w:ind w:left="57" w:right="57"/>
              <w:rPr>
                <w:lang w:val="de-DE"/>
              </w:rPr>
            </w:pP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MA WP 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4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.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1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Vertiefung 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Sprach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technologie 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Jochim </w:t>
            </w:r>
            <w:r>
              <w:rPr>
                <w:rFonts w:eastAsia="Arial" w:cs="Arial"/>
                <w:b/>
                <w:color w:val="000099"/>
                <w:sz w:val="20"/>
                <w:szCs w:val="20"/>
                <w:lang w:val="de-DE"/>
              </w:rPr>
              <w:t>Akad.7 013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5C9E3F" w14:textId="2E2C12FF" w:rsidR="00D64EA1" w:rsidRPr="00BC50AA" w:rsidRDefault="009814CE" w:rsidP="00CA5117">
            <w:pPr>
              <w:spacing w:after="0" w:line="240" w:lineRule="auto"/>
              <w:ind w:left="57" w:right="57"/>
              <w:rPr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highlight w:val="green"/>
                <w:lang w:val="de-DE"/>
              </w:rPr>
              <w:t>1.3</w:t>
            </w:r>
            <w:r w:rsidR="00FD75D2" w:rsidRPr="0006142D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DeskrPhon.</w:t>
            </w:r>
            <w:r w:rsidRPr="0006142D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="00E41393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(SLK) </w:t>
            </w:r>
            <w:r w:rsidR="002B41AD" w:rsidRPr="002B41AD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Kleber</w:t>
            </w:r>
            <w:r w:rsidR="00FD75D2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="003C0281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226</w:t>
            </w:r>
          </w:p>
          <w:p w14:paraId="3B2FC555" w14:textId="4D1A402B" w:rsidR="00D64EA1" w:rsidRPr="00F40355" w:rsidRDefault="00011B83" w:rsidP="00A530BE">
            <w:pPr>
              <w:spacing w:after="0" w:line="240" w:lineRule="auto"/>
              <w:ind w:left="57" w:right="57"/>
              <w:rPr>
                <w:lang w:val="de-DE"/>
              </w:rPr>
            </w:pP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MA WP 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1.2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Sprach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technologie Gubian</w:t>
            </w:r>
            <w:r w:rsidRPr="00240988">
              <w:rPr>
                <w:rFonts w:eastAsia="Arial" w:cs="Arial"/>
                <w:color w:val="000099"/>
                <w:sz w:val="20"/>
                <w:szCs w:val="20"/>
                <w:lang w:val="de-DE"/>
              </w:rPr>
              <w:t>, Draxler</w:t>
            </w:r>
            <w:r>
              <w:rPr>
                <w:rFonts w:eastAsia="Arial" w:cs="Arial"/>
                <w:color w:val="000099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Akad.7 013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2B21DAE" w14:textId="3245957B" w:rsidR="00DC1DDE" w:rsidRDefault="00F11FE0" w:rsidP="00CA5117">
            <w:pPr>
              <w:spacing w:after="0" w:line="240" w:lineRule="auto"/>
              <w:ind w:left="57" w:right="57"/>
              <w:rPr>
                <w:rFonts w:eastAsia="Arial" w:cs="Arial"/>
                <w:sz w:val="20"/>
                <w:szCs w:val="20"/>
                <w:lang w:val="de-DE"/>
              </w:rPr>
            </w:pPr>
            <w:r>
              <w:rPr>
                <w:rFonts w:eastAsia="Arial" w:cs="Arial"/>
                <w:sz w:val="20"/>
                <w:szCs w:val="20"/>
                <w:lang w:val="de-DE"/>
              </w:rPr>
              <w:t xml:space="preserve">OS PhD &amp; PostDoc Koll., </w:t>
            </w:r>
            <w:r w:rsidR="004F0015">
              <w:rPr>
                <w:rFonts w:eastAsia="Arial" w:cs="Arial"/>
                <w:b/>
                <w:sz w:val="20"/>
                <w:szCs w:val="20"/>
                <w:lang w:val="de-DE"/>
              </w:rPr>
              <w:t>226</w:t>
            </w:r>
            <w:r w:rsidR="00DC1DDE" w:rsidRPr="00240988">
              <w:rPr>
                <w:rFonts w:eastAsia="Arial" w:cs="Arial"/>
                <w:sz w:val="20"/>
                <w:szCs w:val="20"/>
                <w:lang w:val="de-DE"/>
              </w:rPr>
              <w:t xml:space="preserve"> </w:t>
            </w:r>
          </w:p>
          <w:p w14:paraId="762960D8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sz w:val="20"/>
                <w:szCs w:val="20"/>
                <w:lang w:val="de-DE"/>
              </w:rPr>
            </w:pPr>
          </w:p>
          <w:p w14:paraId="2C7526FF" w14:textId="2596B534" w:rsidR="00D64EA1" w:rsidRPr="00C81C74" w:rsidRDefault="00D64EA1" w:rsidP="00F11FE0">
            <w:pPr>
              <w:spacing w:after="0" w:line="240" w:lineRule="auto"/>
              <w:ind w:left="57" w:right="57"/>
              <w:rPr>
                <w:color w:val="CC0000"/>
                <w:sz w:val="20"/>
                <w:szCs w:val="20"/>
                <w:lang w:val="de-DE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65C71A" w14:textId="1102C2F6" w:rsidR="00D64EA1" w:rsidRPr="00240988" w:rsidRDefault="00885BCD" w:rsidP="00CA5117">
            <w:pPr>
              <w:spacing w:after="0" w:line="240" w:lineRule="auto"/>
              <w:ind w:left="57" w:right="57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OS Psycholinguistik, Werani</w:t>
            </w:r>
          </w:p>
        </w:tc>
      </w:tr>
      <w:tr w:rsidR="00D64EA1" w:rsidRPr="00012F89" w14:paraId="35AF062E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453EC6" w14:textId="77777777" w:rsidR="00D64EA1" w:rsidRDefault="00D64EA1">
            <w:pPr>
              <w:spacing w:before="2" w:after="0" w:line="260" w:lineRule="exact"/>
              <w:rPr>
                <w:sz w:val="16"/>
                <w:szCs w:val="16"/>
                <w:lang w:val="de-DE"/>
              </w:rPr>
            </w:pPr>
          </w:p>
          <w:p w14:paraId="388624B8" w14:textId="77777777" w:rsidR="00D64EA1" w:rsidRDefault="009814CE">
            <w:pPr>
              <w:spacing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16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0D3B8B2D" w14:textId="77777777" w:rsidR="00D64EA1" w:rsidRDefault="009814CE">
            <w:pPr>
              <w:spacing w:before="62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18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056F924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</w:p>
          <w:p w14:paraId="63A0B1F8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6D85368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</w:p>
          <w:p w14:paraId="54048E3A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color w:val="CC0000"/>
                <w:sz w:val="20"/>
                <w:szCs w:val="20"/>
                <w:lang w:val="de-DE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E4CD644" w14:textId="77777777" w:rsidR="00D64EA1" w:rsidRDefault="009814CE" w:rsidP="00D61210">
            <w:pPr>
              <w:spacing w:after="0" w:line="240" w:lineRule="auto"/>
              <w:ind w:left="57" w:right="57"/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11.2 Skriptsprachen, </w:t>
            </w:r>
            <w:r w:rsidRPr="00D61210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Draxler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="00BA7672" w:rsidRPr="00B70D04">
              <w:rPr>
                <w:rFonts w:eastAsia="Arial" w:cs="Arial"/>
                <w:color w:val="FF0000"/>
                <w:sz w:val="20"/>
                <w:szCs w:val="20"/>
                <w:lang w:val="de-DE"/>
              </w:rPr>
              <w:t xml:space="preserve"> </w:t>
            </w:r>
            <w:r w:rsidR="00FC2728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Akad.7 0</w:t>
            </w:r>
            <w:r w:rsidR="00A64D83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13</w:t>
            </w:r>
          </w:p>
          <w:p w14:paraId="64C4E8D6" w14:textId="77777777" w:rsidR="00995C61" w:rsidRDefault="00995C61" w:rsidP="00995C61">
            <w:pPr>
              <w:spacing w:after="0" w:line="240" w:lineRule="auto"/>
              <w:ind w:left="57" w:right="57"/>
              <w:rPr>
                <w:color w:val="000099"/>
                <w:sz w:val="20"/>
                <w:szCs w:val="20"/>
                <w:lang w:val="de-DE"/>
              </w:rPr>
            </w:pPr>
            <w:r w:rsidRPr="00DE1E27">
              <w:rPr>
                <w:color w:val="000099"/>
                <w:sz w:val="20"/>
                <w:szCs w:val="20"/>
                <w:lang w:val="de-DE"/>
              </w:rPr>
              <w:t xml:space="preserve">MA WP 2.2 Exp.-Phonetik </w:t>
            </w:r>
            <w:r w:rsidRPr="00564918">
              <w:rPr>
                <w:b/>
                <w:color w:val="000099"/>
                <w:sz w:val="20"/>
                <w:szCs w:val="20"/>
                <w:lang w:val="de-DE"/>
              </w:rPr>
              <w:t>234</w:t>
            </w:r>
            <w:r w:rsidRPr="00DE1E27">
              <w:rPr>
                <w:color w:val="000099"/>
                <w:sz w:val="20"/>
                <w:szCs w:val="20"/>
                <w:lang w:val="de-DE"/>
              </w:rPr>
              <w:t xml:space="preserve"> Kleber</w:t>
            </w:r>
          </w:p>
          <w:p w14:paraId="4DD131EB" w14:textId="24AAF49C" w:rsidR="00995C61" w:rsidRPr="00BC50AA" w:rsidRDefault="00995C61" w:rsidP="00D61210">
            <w:pPr>
              <w:spacing w:after="0" w:line="240" w:lineRule="auto"/>
              <w:ind w:left="57" w:right="57"/>
              <w:rPr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982C666" w14:textId="30DE49E1" w:rsidR="00D64EA1" w:rsidRDefault="00F11FE0" w:rsidP="00CA5117">
            <w:pPr>
              <w:spacing w:after="0" w:line="240" w:lineRule="auto"/>
              <w:ind w:left="57" w:right="57"/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</w:pP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>BA P</w:t>
            </w:r>
            <w:r w:rsidR="00294FCC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 </w:t>
            </w:r>
            <w:r w:rsidRPr="00240988">
              <w:rPr>
                <w:rFonts w:eastAsia="Arial" w:cs="Arial"/>
                <w:color w:val="CC0000"/>
                <w:sz w:val="20"/>
                <w:szCs w:val="20"/>
                <w:lang w:val="de-DE"/>
              </w:rPr>
              <w:t xml:space="preserve">11.1 Objekt-orientiertes Programmieren, Draxler, </w:t>
            </w:r>
            <w:r w:rsidR="00B70D04" w:rsidRPr="00BC50AA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22</w:t>
            </w:r>
            <w:r w:rsidR="00B70D04">
              <w:rPr>
                <w:rFonts w:eastAsia="Arial" w:cs="Arial"/>
                <w:b/>
                <w:color w:val="CC0000"/>
                <w:sz w:val="20"/>
                <w:szCs w:val="20"/>
                <w:lang w:val="de-DE"/>
              </w:rPr>
              <w:t>6</w:t>
            </w:r>
          </w:p>
          <w:p w14:paraId="6D74DEF5" w14:textId="34BDAA66" w:rsidR="00885BCD" w:rsidRPr="00D20D3D" w:rsidRDefault="00885BCD" w:rsidP="00830D7E">
            <w:pPr>
              <w:spacing w:after="0" w:line="240" w:lineRule="auto"/>
              <w:ind w:right="57"/>
              <w:rPr>
                <w:rFonts w:eastAsia="Arial" w:cs="Arial"/>
                <w:sz w:val="20"/>
                <w:szCs w:val="20"/>
                <w:lang w:val="de-DE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9A4DFF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color w:val="FF0000"/>
                <w:sz w:val="20"/>
                <w:szCs w:val="20"/>
                <w:lang w:val="de-DE"/>
              </w:rPr>
            </w:pPr>
          </w:p>
        </w:tc>
      </w:tr>
      <w:tr w:rsidR="00D64EA1" w:rsidRPr="00BA7672" w14:paraId="562D4054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8CE4AF" w14:textId="77777777" w:rsidR="00D64EA1" w:rsidRDefault="00D64EA1">
            <w:pPr>
              <w:spacing w:before="3" w:after="0" w:line="130" w:lineRule="exact"/>
              <w:rPr>
                <w:sz w:val="16"/>
                <w:szCs w:val="16"/>
                <w:lang w:val="de-DE"/>
              </w:rPr>
            </w:pPr>
          </w:p>
          <w:p w14:paraId="362DDC7A" w14:textId="77777777" w:rsidR="00D64EA1" w:rsidRDefault="009814CE">
            <w:pPr>
              <w:spacing w:after="0" w:line="240" w:lineRule="auto"/>
              <w:ind w:left="116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18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  <w:p w14:paraId="186FF210" w14:textId="77777777" w:rsidR="00D64EA1" w:rsidRDefault="009814CE">
            <w:pPr>
              <w:spacing w:before="52" w:after="0" w:line="240" w:lineRule="auto"/>
              <w:ind w:left="104" w:right="-20"/>
            </w:pPr>
            <w:r>
              <w:rPr>
                <w:rFonts w:eastAsia="Arial" w:cs="Arial"/>
                <w:b/>
                <w:bCs/>
                <w:spacing w:val="4"/>
                <w:w w:val="111"/>
                <w:sz w:val="16"/>
                <w:szCs w:val="16"/>
              </w:rPr>
              <w:t>20</w:t>
            </w:r>
            <w:r>
              <w:rPr>
                <w:rFonts w:eastAsia="Arial" w:cs="Arial"/>
                <w:b/>
                <w:bCs/>
                <w:spacing w:val="2"/>
                <w:w w:val="11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spacing w:val="4"/>
                <w:w w:val="107"/>
                <w:sz w:val="16"/>
                <w:szCs w:val="16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9A61D11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4B5D312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6F0E5E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86E1CD" w14:textId="77777777" w:rsidR="00D64EA1" w:rsidRPr="00240988" w:rsidRDefault="00D64EA1" w:rsidP="00CA5117">
            <w:pPr>
              <w:spacing w:after="0" w:line="240" w:lineRule="auto"/>
              <w:ind w:left="57" w:right="57"/>
              <w:rPr>
                <w:rFonts w:eastAsia="Arial" w:cs="Arial"/>
                <w:sz w:val="20"/>
                <w:szCs w:val="20"/>
                <w:lang w:val="id-ID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2912B0C" w14:textId="7A83FF81" w:rsidR="00D64EA1" w:rsidRPr="00240988" w:rsidRDefault="00D64EA1" w:rsidP="00CA5117">
            <w:pPr>
              <w:spacing w:after="0" w:line="240" w:lineRule="auto"/>
              <w:ind w:left="57" w:right="57"/>
              <w:rPr>
                <w:color w:val="000099"/>
                <w:sz w:val="20"/>
                <w:szCs w:val="20"/>
                <w:lang w:val="de-DE"/>
              </w:rPr>
            </w:pPr>
          </w:p>
        </w:tc>
      </w:tr>
    </w:tbl>
    <w:p w14:paraId="2109AF9C" w14:textId="77777777" w:rsidR="00D64EA1" w:rsidRPr="009E1E0A" w:rsidRDefault="00D64EA1">
      <w:pPr>
        <w:rPr>
          <w:lang w:val="de-DE"/>
        </w:rPr>
        <w:sectPr w:rsidR="00D64EA1" w:rsidRPr="009E1E0A">
          <w:pgSz w:w="16840" w:h="11900" w:orient="landscape"/>
          <w:pgMar w:top="1100" w:right="780" w:bottom="280" w:left="1060" w:header="0" w:footer="0" w:gutter="0"/>
          <w:cols w:space="720"/>
          <w:formProt w:val="0"/>
        </w:sectPr>
      </w:pPr>
    </w:p>
    <w:p w14:paraId="0BA2A607" w14:textId="77777777" w:rsidR="00D64EA1" w:rsidRDefault="00D64EA1">
      <w:pPr>
        <w:spacing w:before="9" w:after="0" w:line="110" w:lineRule="exact"/>
        <w:rPr>
          <w:sz w:val="11"/>
          <w:szCs w:val="11"/>
          <w:lang w:val="de-DE"/>
        </w:rPr>
      </w:pPr>
    </w:p>
    <w:p w14:paraId="79C8106A" w14:textId="77777777" w:rsidR="00D64EA1" w:rsidRDefault="00D64EA1">
      <w:pPr>
        <w:spacing w:after="0" w:line="200" w:lineRule="exact"/>
        <w:rPr>
          <w:sz w:val="20"/>
          <w:szCs w:val="20"/>
          <w:lang w:val="de-DE"/>
        </w:rPr>
      </w:pPr>
    </w:p>
    <w:p w14:paraId="0B2AA35A" w14:textId="77777777" w:rsidR="00D64EA1" w:rsidRPr="003651BF" w:rsidRDefault="009814CE">
      <w:pPr>
        <w:spacing w:after="0" w:line="292" w:lineRule="auto"/>
        <w:ind w:left="354" w:right="-49"/>
        <w:rPr>
          <w:rFonts w:asciiTheme="minorHAnsi" w:hAnsiTheme="minorHAnsi" w:cstheme="minorHAnsi"/>
          <w:sz w:val="16"/>
          <w:szCs w:val="16"/>
          <w:lang w:val="de-DE"/>
        </w:rPr>
      </w:pP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wenn nicht anders  angegeben  Schellingstr.  3 (VG); ansonsten  A73a  = Amalienstr.  </w:t>
      </w:r>
      <w:r w:rsidRPr="009814CE">
        <w:rPr>
          <w:rFonts w:asciiTheme="minorHAnsi" w:eastAsia="Arial" w:hAnsiTheme="minorHAnsi" w:cstheme="minorHAnsi"/>
          <w:w w:val="105"/>
          <w:sz w:val="16"/>
          <w:szCs w:val="16"/>
          <w:lang w:val="de-DE"/>
        </w:rPr>
        <w:t>73a</w:t>
      </w:r>
      <w:r w:rsidRPr="009814CE">
        <w:rPr>
          <w:rFonts w:asciiTheme="minorHAnsi" w:eastAsia="Arial" w:hAnsiTheme="minorHAnsi" w:cstheme="minorHAnsi"/>
          <w:w w:val="104"/>
          <w:sz w:val="16"/>
          <w:szCs w:val="16"/>
          <w:lang w:val="de-DE"/>
        </w:rPr>
        <w:t xml:space="preserve">; </w:t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HGB= Hauptgebäude; LS25 = Ludwigstr. 25; ER 9 = Edmund-Rumpler-Str. </w:t>
      </w:r>
      <w:r w:rsidRPr="009814CE">
        <w:rPr>
          <w:rFonts w:asciiTheme="minorHAnsi" w:eastAsia="Arial" w:hAnsiTheme="minorHAnsi" w:cstheme="minorHAnsi"/>
          <w:w w:val="102"/>
          <w:sz w:val="16"/>
          <w:szCs w:val="16"/>
          <w:lang w:val="de-DE"/>
        </w:rPr>
        <w:t>9;</w:t>
      </w:r>
    </w:p>
    <w:p w14:paraId="7DC97C72" w14:textId="77777777" w:rsidR="00D64EA1" w:rsidRPr="003651BF" w:rsidRDefault="009814CE">
      <w:pPr>
        <w:spacing w:before="6" w:after="0" w:line="240" w:lineRule="auto"/>
        <w:ind w:left="354" w:right="-20"/>
        <w:rPr>
          <w:rFonts w:asciiTheme="minorHAnsi" w:hAnsiTheme="minorHAnsi" w:cstheme="minorHAnsi"/>
          <w:lang w:val="de-DE"/>
        </w:rPr>
      </w:pP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>Sch.7 = Schellingstr. 7; Sch.9 = Schellingstr. 9</w:t>
      </w:r>
    </w:p>
    <w:p w14:paraId="35B82FEE" w14:textId="77777777" w:rsidR="00D64EA1" w:rsidRPr="00BC50AA" w:rsidRDefault="009814CE">
      <w:pPr>
        <w:spacing w:before="45" w:after="0" w:line="355" w:lineRule="auto"/>
        <w:ind w:left="2" w:right="593" w:hanging="2"/>
        <w:rPr>
          <w:rFonts w:asciiTheme="minorHAnsi" w:hAnsiTheme="minorHAnsi" w:cstheme="minorHAnsi"/>
          <w:lang w:val="de-DE"/>
        </w:rPr>
      </w:pPr>
      <w:r w:rsidRPr="00BC50AA">
        <w:rPr>
          <w:rFonts w:asciiTheme="minorHAnsi" w:hAnsiTheme="minorHAnsi" w:cstheme="minorHAnsi"/>
          <w:lang w:val="de-DE"/>
        </w:rPr>
        <w:br w:type="column"/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S = Seminar,  OS = Oberseminar,   VL = Vorlesung,  HS = </w:t>
      </w:r>
      <w:r w:rsidRPr="009814CE">
        <w:rPr>
          <w:rFonts w:asciiTheme="minorHAnsi" w:eastAsia="Arial" w:hAnsiTheme="minorHAnsi" w:cstheme="minorHAnsi"/>
          <w:w w:val="109"/>
          <w:sz w:val="16"/>
          <w:szCs w:val="16"/>
          <w:lang w:val="de-DE"/>
        </w:rPr>
        <w:t xml:space="preserve">Hauptseminar, </w:t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P = </w:t>
      </w:r>
      <w:r w:rsidRPr="009814CE">
        <w:rPr>
          <w:rFonts w:asciiTheme="minorHAnsi" w:eastAsia="Arial" w:hAnsiTheme="minorHAnsi" w:cstheme="minorHAnsi"/>
          <w:w w:val="104"/>
          <w:sz w:val="16"/>
          <w:szCs w:val="16"/>
          <w:lang w:val="de-DE"/>
        </w:rPr>
        <w:t>BA-Pflichtseminar,  MA</w:t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 </w:t>
      </w:r>
      <w:r w:rsidRPr="009814CE">
        <w:rPr>
          <w:rFonts w:asciiTheme="minorHAnsi" w:eastAsia="Arial" w:hAnsiTheme="minorHAnsi" w:cstheme="minorHAnsi"/>
          <w:w w:val="105"/>
          <w:sz w:val="16"/>
          <w:szCs w:val="16"/>
          <w:lang w:val="de-DE"/>
        </w:rPr>
        <w:t>_</w:t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 P = </w:t>
      </w:r>
      <w:r w:rsidRPr="009814CE">
        <w:rPr>
          <w:rFonts w:asciiTheme="minorHAnsi" w:eastAsia="Arial" w:hAnsiTheme="minorHAnsi" w:cstheme="minorHAnsi"/>
          <w:w w:val="104"/>
          <w:sz w:val="16"/>
          <w:szCs w:val="16"/>
          <w:lang w:val="de-DE"/>
        </w:rPr>
        <w:t xml:space="preserve">MA-Pflichtseminar, </w:t>
      </w:r>
      <w:r w:rsidRPr="009814CE">
        <w:rPr>
          <w:rFonts w:asciiTheme="minorHAnsi" w:eastAsia="Arial" w:hAnsiTheme="minorHAnsi" w:cstheme="minorHAnsi"/>
          <w:sz w:val="16"/>
          <w:szCs w:val="16"/>
          <w:lang w:val="de-DE"/>
        </w:rPr>
        <w:t xml:space="preserve">Tut = </w:t>
      </w:r>
      <w:r w:rsidRPr="009814CE">
        <w:rPr>
          <w:rFonts w:asciiTheme="minorHAnsi" w:eastAsia="Arial" w:hAnsiTheme="minorHAnsi" w:cstheme="minorHAnsi"/>
          <w:w w:val="109"/>
          <w:sz w:val="16"/>
          <w:szCs w:val="16"/>
          <w:lang w:val="de-DE"/>
        </w:rPr>
        <w:t>Tutorium</w:t>
      </w:r>
    </w:p>
    <w:p w14:paraId="76138384" w14:textId="77777777" w:rsidR="00D64EA1" w:rsidRPr="00BC50AA" w:rsidRDefault="009814CE">
      <w:pPr>
        <w:spacing w:before="45" w:after="0" w:line="355" w:lineRule="auto"/>
        <w:ind w:left="2" w:right="593" w:hanging="2"/>
        <w:rPr>
          <w:rFonts w:asciiTheme="minorHAnsi" w:hAnsiTheme="minorHAnsi" w:cstheme="minorHAnsi"/>
          <w:lang w:val="de-DE"/>
        </w:rPr>
      </w:pPr>
      <w:r w:rsidRPr="009814CE">
        <w:rPr>
          <w:rFonts w:asciiTheme="minorHAnsi" w:eastAsia="Arial" w:hAnsiTheme="minorHAnsi" w:cstheme="minorHAnsi"/>
          <w:b/>
          <w:bCs/>
          <w:w w:val="109"/>
          <w:sz w:val="16"/>
          <w:szCs w:val="16"/>
          <w:lang w:val="de-DE"/>
        </w:rPr>
        <w:t xml:space="preserve">Zwingend nötig: </w:t>
      </w:r>
      <w:r w:rsidRPr="009814CE">
        <w:rPr>
          <w:rFonts w:asciiTheme="minorHAnsi" w:eastAsia="Arial" w:hAnsiTheme="minorHAnsi" w:cstheme="minorHAnsi"/>
          <w:b/>
          <w:bCs/>
          <w:color w:val="CC0000"/>
          <w:w w:val="109"/>
          <w:sz w:val="16"/>
          <w:szCs w:val="16"/>
          <w:lang w:val="de-DE"/>
        </w:rPr>
        <w:t>P1, P2, P5, P6</w:t>
      </w:r>
      <w:r w:rsidRPr="009814CE">
        <w:rPr>
          <w:rFonts w:asciiTheme="minorHAnsi" w:eastAsia="Arial" w:hAnsiTheme="minorHAnsi" w:cstheme="minorHAnsi"/>
          <w:b/>
          <w:bCs/>
          <w:w w:val="109"/>
          <w:sz w:val="16"/>
          <w:szCs w:val="16"/>
          <w:lang w:val="de-DE"/>
        </w:rPr>
        <w:t xml:space="preserve">; </w:t>
      </w:r>
      <w:r w:rsidRPr="009814CE">
        <w:rPr>
          <w:rFonts w:asciiTheme="minorHAnsi" w:eastAsia="Arial" w:hAnsiTheme="minorHAnsi" w:cstheme="minorHAnsi"/>
          <w:b/>
          <w:bCs/>
          <w:color w:val="0000CC"/>
          <w:w w:val="109"/>
          <w:sz w:val="16"/>
          <w:szCs w:val="16"/>
          <w:lang w:val="de-DE"/>
        </w:rPr>
        <w:t>P1, P2, WP1.2, WP2.2, WP3.2</w:t>
      </w:r>
    </w:p>
    <w:p w14:paraId="65A958C9" w14:textId="4E0132E4" w:rsidR="00D64EA1" w:rsidRPr="009814CE" w:rsidRDefault="00D61168">
      <w:pPr>
        <w:spacing w:before="45" w:after="0" w:line="355" w:lineRule="auto"/>
        <w:ind w:left="2" w:right="593" w:hanging="2"/>
        <w:jc w:val="right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bCs/>
          <w:color w:val="FF3333"/>
          <w:w w:val="109"/>
          <w:sz w:val="16"/>
          <w:szCs w:val="16"/>
          <w:lang w:val="de-DE"/>
        </w:rPr>
        <w:t xml:space="preserve">Stand: </w:t>
      </w:r>
      <w:r w:rsidR="00864346">
        <w:rPr>
          <w:rFonts w:asciiTheme="minorHAnsi" w:eastAsia="Arial" w:hAnsiTheme="minorHAnsi" w:cstheme="minorHAnsi"/>
          <w:b/>
          <w:bCs/>
          <w:color w:val="FF3333"/>
          <w:w w:val="109"/>
          <w:sz w:val="16"/>
          <w:szCs w:val="16"/>
          <w:lang w:val="de-DE"/>
        </w:rPr>
        <w:t>2.10.2024</w:t>
      </w:r>
    </w:p>
    <w:sectPr w:rsidR="00D64EA1" w:rsidRPr="009814CE">
      <w:type w:val="continuous"/>
      <w:pgSz w:w="16840" w:h="11900" w:orient="landscape"/>
      <w:pgMar w:top="1100" w:right="780" w:bottom="280" w:left="1060" w:header="0" w:footer="0" w:gutter="0"/>
      <w:cols w:num="2" w:space="720" w:equalWidth="0">
        <w:col w:w="7233" w:space="1488"/>
        <w:col w:w="6279"/>
      </w:cols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MS PGothic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C7E2D"/>
    <w:multiLevelType w:val="multilevel"/>
    <w:tmpl w:val="AB2E70B6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42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1"/>
    <w:rsid w:val="00011B83"/>
    <w:rsid w:val="00012F89"/>
    <w:rsid w:val="00022432"/>
    <w:rsid w:val="00041B99"/>
    <w:rsid w:val="0006142D"/>
    <w:rsid w:val="000663E6"/>
    <w:rsid w:val="0007336B"/>
    <w:rsid w:val="00073CF2"/>
    <w:rsid w:val="000B40CA"/>
    <w:rsid w:val="000B74B3"/>
    <w:rsid w:val="000D11FC"/>
    <w:rsid w:val="000F605B"/>
    <w:rsid w:val="00107912"/>
    <w:rsid w:val="0011554A"/>
    <w:rsid w:val="001B427E"/>
    <w:rsid w:val="001F2D5E"/>
    <w:rsid w:val="00222C0B"/>
    <w:rsid w:val="00230891"/>
    <w:rsid w:val="00240988"/>
    <w:rsid w:val="00275DF4"/>
    <w:rsid w:val="002935B5"/>
    <w:rsid w:val="00294FCC"/>
    <w:rsid w:val="002B41AD"/>
    <w:rsid w:val="002E0489"/>
    <w:rsid w:val="002F6DC0"/>
    <w:rsid w:val="00313046"/>
    <w:rsid w:val="003525DB"/>
    <w:rsid w:val="003651BF"/>
    <w:rsid w:val="003A0401"/>
    <w:rsid w:val="003C0281"/>
    <w:rsid w:val="004003B6"/>
    <w:rsid w:val="00472EDF"/>
    <w:rsid w:val="00474F24"/>
    <w:rsid w:val="00484F2B"/>
    <w:rsid w:val="004C5760"/>
    <w:rsid w:val="004C638D"/>
    <w:rsid w:val="004C72BE"/>
    <w:rsid w:val="004F0015"/>
    <w:rsid w:val="00525149"/>
    <w:rsid w:val="0053695D"/>
    <w:rsid w:val="00564918"/>
    <w:rsid w:val="00582DFF"/>
    <w:rsid w:val="005C1282"/>
    <w:rsid w:val="005F01E8"/>
    <w:rsid w:val="00657EC1"/>
    <w:rsid w:val="00692D0A"/>
    <w:rsid w:val="006B402D"/>
    <w:rsid w:val="006F7B48"/>
    <w:rsid w:val="00711A02"/>
    <w:rsid w:val="0071277E"/>
    <w:rsid w:val="0071352E"/>
    <w:rsid w:val="00714382"/>
    <w:rsid w:val="00717C97"/>
    <w:rsid w:val="007228D1"/>
    <w:rsid w:val="00746727"/>
    <w:rsid w:val="0075792F"/>
    <w:rsid w:val="007609B2"/>
    <w:rsid w:val="00765BAC"/>
    <w:rsid w:val="00782964"/>
    <w:rsid w:val="007A5FD4"/>
    <w:rsid w:val="007A61C1"/>
    <w:rsid w:val="00811E94"/>
    <w:rsid w:val="008303C3"/>
    <w:rsid w:val="00830D7E"/>
    <w:rsid w:val="00836E01"/>
    <w:rsid w:val="008400D0"/>
    <w:rsid w:val="00864346"/>
    <w:rsid w:val="00866F4A"/>
    <w:rsid w:val="00871C54"/>
    <w:rsid w:val="0088086D"/>
    <w:rsid w:val="00885BCD"/>
    <w:rsid w:val="00892FC0"/>
    <w:rsid w:val="008A2C96"/>
    <w:rsid w:val="008D52F8"/>
    <w:rsid w:val="009024E4"/>
    <w:rsid w:val="00920863"/>
    <w:rsid w:val="00930907"/>
    <w:rsid w:val="00953C3C"/>
    <w:rsid w:val="009814CE"/>
    <w:rsid w:val="00995C61"/>
    <w:rsid w:val="009B4995"/>
    <w:rsid w:val="009E1E0A"/>
    <w:rsid w:val="00A52585"/>
    <w:rsid w:val="00A530BE"/>
    <w:rsid w:val="00A64D83"/>
    <w:rsid w:val="00A66831"/>
    <w:rsid w:val="00A72EDF"/>
    <w:rsid w:val="00AA7C2C"/>
    <w:rsid w:val="00AB77EB"/>
    <w:rsid w:val="00AD45C2"/>
    <w:rsid w:val="00AD767A"/>
    <w:rsid w:val="00AE22BA"/>
    <w:rsid w:val="00AE6B28"/>
    <w:rsid w:val="00AE6E7A"/>
    <w:rsid w:val="00B15E8E"/>
    <w:rsid w:val="00B24861"/>
    <w:rsid w:val="00B51B8C"/>
    <w:rsid w:val="00B54908"/>
    <w:rsid w:val="00B56B48"/>
    <w:rsid w:val="00B70D04"/>
    <w:rsid w:val="00B7452D"/>
    <w:rsid w:val="00B82118"/>
    <w:rsid w:val="00B86161"/>
    <w:rsid w:val="00BA60EC"/>
    <w:rsid w:val="00BA7672"/>
    <w:rsid w:val="00BB2922"/>
    <w:rsid w:val="00BC50AA"/>
    <w:rsid w:val="00BC6C06"/>
    <w:rsid w:val="00BE3875"/>
    <w:rsid w:val="00BF0F03"/>
    <w:rsid w:val="00BF1C15"/>
    <w:rsid w:val="00BF309B"/>
    <w:rsid w:val="00C30BD9"/>
    <w:rsid w:val="00C328A0"/>
    <w:rsid w:val="00C62414"/>
    <w:rsid w:val="00C70A43"/>
    <w:rsid w:val="00C81C74"/>
    <w:rsid w:val="00CA5117"/>
    <w:rsid w:val="00CB4766"/>
    <w:rsid w:val="00CB601C"/>
    <w:rsid w:val="00CD198B"/>
    <w:rsid w:val="00CD723D"/>
    <w:rsid w:val="00CE2EF0"/>
    <w:rsid w:val="00D20D3D"/>
    <w:rsid w:val="00D27B8F"/>
    <w:rsid w:val="00D61168"/>
    <w:rsid w:val="00D61210"/>
    <w:rsid w:val="00D64EA1"/>
    <w:rsid w:val="00D76ED7"/>
    <w:rsid w:val="00D873F2"/>
    <w:rsid w:val="00DC1DDE"/>
    <w:rsid w:val="00DC5307"/>
    <w:rsid w:val="00DD03B3"/>
    <w:rsid w:val="00DE1E27"/>
    <w:rsid w:val="00DE5EE5"/>
    <w:rsid w:val="00DF0DC1"/>
    <w:rsid w:val="00E05746"/>
    <w:rsid w:val="00E41393"/>
    <w:rsid w:val="00E70E67"/>
    <w:rsid w:val="00E97AE5"/>
    <w:rsid w:val="00EA4102"/>
    <w:rsid w:val="00EB1ED8"/>
    <w:rsid w:val="00EC4C8D"/>
    <w:rsid w:val="00EE2472"/>
    <w:rsid w:val="00F10353"/>
    <w:rsid w:val="00F11FE0"/>
    <w:rsid w:val="00F40355"/>
    <w:rsid w:val="00F42F18"/>
    <w:rsid w:val="00F53D85"/>
    <w:rsid w:val="00F70DEC"/>
    <w:rsid w:val="00FA5FC5"/>
    <w:rsid w:val="00FC2728"/>
    <w:rsid w:val="00FD5A34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6250"/>
  <w15:docId w15:val="{823632BC-5C60-492A-8B20-88443BF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Next/>
      <w:widowControl w:val="0"/>
      <w:shd w:val="clear" w:color="auto" w:fill="FFFFFF"/>
      <w:suppressAutoHyphens/>
      <w:spacing w:after="200"/>
    </w:p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styleId="Textkrper">
    <w:name w:val="Body Text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customStyle="1" w:styleId="berschrift">
    <w:name w:val="Überschrift"/>
    <w:basedOn w:val="Standard"/>
    <w:next w:val="Textkrper"/>
    <w:qFormat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VorformatierterText">
    <w:name w:val="Vorformatierter Text"/>
    <w:basedOn w:val="Standard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berarbeitung">
    <w:name w:val="Revision"/>
    <w:hidden/>
    <w:uiPriority w:val="99"/>
    <w:semiHidden/>
    <w:rsid w:val="00885BC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2F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2F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2F18"/>
    <w:rPr>
      <w:sz w:val="20"/>
      <w:szCs w:val="20"/>
      <w:shd w:val="clear" w:color="auto" w:fill="FFFFFF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2F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2F18"/>
    <w:rPr>
      <w:b/>
      <w:bCs/>
      <w:sz w:val="20"/>
      <w:szCs w:val="20"/>
      <w:shd w:val="clear" w:color="auto" w:fill="FFFF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6F4A"/>
    <w:rPr>
      <w:rFonts w:ascii="Tahoma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1430</Characters>
  <Application>Microsoft Office Word</Application>
  <DocSecurity>0</DocSecurity>
  <Lines>30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Arnold Mumm</dc:creator>
  <cp:lastModifiedBy>Mumm, Peter-Arnold</cp:lastModifiedBy>
  <cp:revision>17</cp:revision>
  <cp:lastPrinted>2020-10-11T10:45:00Z</cp:lastPrinted>
  <dcterms:created xsi:type="dcterms:W3CDTF">2024-10-02T07:08:00Z</dcterms:created>
  <dcterms:modified xsi:type="dcterms:W3CDTF">2024-10-02T07:56:00Z</dcterms:modified>
  <dc:language>de-DE</dc:language>
</cp:coreProperties>
</file>